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52AFEE" w14:textId="77777777" w:rsidR="006832D3" w:rsidRPr="006A1639" w:rsidRDefault="006832D3" w:rsidP="00417313">
      <w:pPr>
        <w:pStyle w:val="1"/>
        <w:ind w:rightChars="640" w:right="1344"/>
        <w:rPr>
          <w:rFonts w:ascii="Times New Roman" w:hAnsi="Times New Roman" w:cs="Times New Roman"/>
          <w:sz w:val="28"/>
          <w:szCs w:val="28"/>
        </w:rPr>
      </w:pPr>
      <w:r w:rsidRPr="006A1639">
        <w:rPr>
          <w:rFonts w:ascii="Times New Roman" w:hAnsi="Times New Roman" w:cs="Times New Roman"/>
          <w:sz w:val="28"/>
          <w:szCs w:val="28"/>
        </w:rPr>
        <w:t>Additional file 1</w:t>
      </w:r>
    </w:p>
    <w:p w14:paraId="3134284F" w14:textId="77777777" w:rsidR="006832D3" w:rsidRPr="00CD5611" w:rsidRDefault="006832D3" w:rsidP="00417313">
      <w:pPr>
        <w:spacing w:line="480" w:lineRule="auto"/>
        <w:ind w:rightChars="640" w:right="1344"/>
        <w:rPr>
          <w:rFonts w:ascii="Times New Roman" w:hAnsi="Times New Roman" w:cs="Times New Roman"/>
          <w:sz w:val="24"/>
          <w:szCs w:val="24"/>
        </w:rPr>
      </w:pPr>
      <w:r w:rsidRPr="006D3D20">
        <w:rPr>
          <w:rFonts w:ascii="Times New Roman" w:hAnsi="Times New Roman" w:cs="Times New Roman"/>
          <w:sz w:val="24"/>
          <w:szCs w:val="24"/>
        </w:rPr>
        <w:t xml:space="preserve">Table </w:t>
      </w:r>
      <w:r w:rsidRPr="00A96D70">
        <w:rPr>
          <w:rFonts w:ascii="Times New Roman" w:hAnsi="Times New Roman" w:cs="Times New Roman"/>
          <w:sz w:val="24"/>
          <w:szCs w:val="24"/>
        </w:rPr>
        <w:t>S1 F</w:t>
      </w:r>
      <w:r w:rsidRPr="00CD5611">
        <w:rPr>
          <w:rFonts w:ascii="Times New Roman" w:hAnsi="Times New Roman" w:cs="Times New Roman"/>
          <w:sz w:val="24"/>
          <w:szCs w:val="24"/>
        </w:rPr>
        <w:t xml:space="preserve">unctional categories and fold changes of comparative </w:t>
      </w:r>
      <w:proofErr w:type="spellStart"/>
      <w:r w:rsidRPr="00CD5611">
        <w:rPr>
          <w:rFonts w:ascii="Times New Roman" w:hAnsi="Times New Roman" w:cs="Times New Roman"/>
          <w:sz w:val="24"/>
          <w:szCs w:val="24"/>
        </w:rPr>
        <w:t>expression</w:t>
      </w:r>
      <w:r w:rsidRPr="00CD561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(in form of log</w:t>
      </w:r>
      <w:r w:rsidRPr="00CD56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D5611">
        <w:rPr>
          <w:rFonts w:ascii="Times New Roman" w:hAnsi="Times New Roman" w:cs="Times New Roman"/>
          <w:sz w:val="24"/>
          <w:szCs w:val="24"/>
        </w:rPr>
        <w:t>FC) of pairwise comparisons (</w:t>
      </w:r>
      <w:r>
        <w:rPr>
          <w:rFonts w:ascii="Times New Roman" w:hAnsi="Times New Roman" w:cs="Times New Roman"/>
          <w:sz w:val="24"/>
          <w:szCs w:val="24"/>
        </w:rPr>
        <w:t>YW</w:t>
      </w:r>
      <w:r w:rsidRPr="00CD5611">
        <w:rPr>
          <w:rFonts w:ascii="Times New Roman" w:hAnsi="Times New Roman" w:cs="Times New Roman"/>
          <w:sz w:val="24"/>
          <w:szCs w:val="24"/>
        </w:rPr>
        <w:t xml:space="preserve">D001-I vs </w:t>
      </w:r>
      <w:r>
        <w:rPr>
          <w:rFonts w:ascii="Times New Roman" w:hAnsi="Times New Roman" w:cs="Times New Roman"/>
          <w:sz w:val="24"/>
          <w:szCs w:val="24"/>
        </w:rPr>
        <w:t>YW</w:t>
      </w:r>
      <w:r w:rsidRPr="00CD5611">
        <w:rPr>
          <w:rFonts w:ascii="Times New Roman" w:hAnsi="Times New Roman" w:cs="Times New Roman"/>
          <w:sz w:val="24"/>
          <w:szCs w:val="24"/>
        </w:rPr>
        <w:t xml:space="preserve">D001-C and </w:t>
      </w:r>
      <w:r>
        <w:rPr>
          <w:rFonts w:ascii="Times New Roman" w:hAnsi="Times New Roman" w:cs="Times New Roman"/>
          <w:sz w:val="24"/>
          <w:szCs w:val="24"/>
        </w:rPr>
        <w:t>YW</w:t>
      </w:r>
      <w:r w:rsidRPr="00CD5611">
        <w:rPr>
          <w:rFonts w:ascii="Times New Roman" w:hAnsi="Times New Roman" w:cs="Times New Roman"/>
          <w:sz w:val="24"/>
          <w:szCs w:val="24"/>
        </w:rPr>
        <w:t xml:space="preserve">D005-I vs </w:t>
      </w:r>
      <w:r>
        <w:rPr>
          <w:rFonts w:ascii="Times New Roman" w:hAnsi="Times New Roman" w:cs="Times New Roman"/>
          <w:sz w:val="24"/>
          <w:szCs w:val="24"/>
        </w:rPr>
        <w:t>YW</w:t>
      </w:r>
      <w:r w:rsidRPr="00CD5611">
        <w:rPr>
          <w:rFonts w:ascii="Times New Roman" w:hAnsi="Times New Roman" w:cs="Times New Roman"/>
          <w:sz w:val="24"/>
          <w:szCs w:val="24"/>
        </w:rPr>
        <w:t>D005-C) of differentially expressed genes in tolerance to multiple inhibitors.</w:t>
      </w:r>
    </w:p>
    <w:tbl>
      <w:tblPr>
        <w:tblW w:w="12045" w:type="dxa"/>
        <w:tblInd w:w="201" w:type="dxa"/>
        <w:tblLook w:val="04A0" w:firstRow="1" w:lastRow="0" w:firstColumn="1" w:lastColumn="0" w:noHBand="0" w:noVBand="1"/>
      </w:tblPr>
      <w:tblGrid>
        <w:gridCol w:w="1177"/>
        <w:gridCol w:w="715"/>
        <w:gridCol w:w="418"/>
        <w:gridCol w:w="2029"/>
        <w:gridCol w:w="999"/>
        <w:gridCol w:w="976"/>
        <w:gridCol w:w="1878"/>
        <w:gridCol w:w="999"/>
        <w:gridCol w:w="976"/>
        <w:gridCol w:w="1878"/>
      </w:tblGrid>
      <w:tr w:rsidR="006832D3" w:rsidRPr="005568AA" w14:paraId="022493BF" w14:textId="77777777" w:rsidTr="008526EB">
        <w:trPr>
          <w:trHeight w:val="270"/>
        </w:trPr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FB394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Seq</w:t>
            </w:r>
            <w:proofErr w:type="spellEnd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ID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D19684" w14:textId="77777777" w:rsidR="006832D3" w:rsidRPr="00BB2FA1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B2FA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87F62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Description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FA485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YW</w:t>
            </w: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D001-C </w:t>
            </w: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fpkm</w:t>
            </w:r>
            <w:proofErr w:type="spellEnd"/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B5670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YW</w:t>
            </w: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D001-I </w:t>
            </w: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fpkm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3F41D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log</w:t>
            </w:r>
            <w:r w:rsidRPr="001B11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FC</w:t>
            </w:r>
          </w:p>
          <w:p w14:paraId="00CD2F45" w14:textId="77777777" w:rsidR="006832D3" w:rsidRPr="00BB2FA1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B2FA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YW</w:t>
            </w:r>
            <w:r w:rsidRPr="00BB2FA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D001-I/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YW</w:t>
            </w:r>
            <w:r w:rsidRPr="00BB2FA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D001-C)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9B27F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YW</w:t>
            </w: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D005-C </w:t>
            </w: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fpkm</w:t>
            </w:r>
            <w:proofErr w:type="spellEnd"/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58BD3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YW</w:t>
            </w: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D005-I </w:t>
            </w: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fpkm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5EE847" w14:textId="77777777" w:rsidR="006832D3" w:rsidRPr="005568AA" w:rsidRDefault="006832D3" w:rsidP="008526EB">
            <w:pPr>
              <w:widowControl/>
              <w:ind w:firstLineChars="200" w:firstLine="32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log</w:t>
            </w:r>
            <w:r w:rsidRPr="001B11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FC</w:t>
            </w:r>
          </w:p>
          <w:p w14:paraId="7401BFB6" w14:textId="77777777" w:rsidR="006832D3" w:rsidRPr="00BB2FA1" w:rsidRDefault="006832D3" w:rsidP="008526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B2FA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YW</w:t>
            </w:r>
            <w:r w:rsidRPr="00BB2FA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D005-I/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YW</w:t>
            </w:r>
            <w:r w:rsidRPr="00BB2FA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D005-C)</w:t>
            </w:r>
          </w:p>
        </w:tc>
      </w:tr>
      <w:tr w:rsidR="006832D3" w:rsidRPr="005568AA" w14:paraId="1E86DBCB" w14:textId="77777777" w:rsidTr="008526EB">
        <w:trPr>
          <w:trHeight w:val="270"/>
        </w:trPr>
        <w:tc>
          <w:tcPr>
            <w:tcW w:w="5338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4A5C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DEGs related to NADH and NADPH-dependent proteins 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8C79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EE0B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F06E0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77CA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675E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7F29C5D9" w14:textId="77777777" w:rsidTr="008526EB">
        <w:trPr>
          <w:trHeight w:val="270"/>
        </w:trPr>
        <w:tc>
          <w:tcPr>
            <w:tcW w:w="4339" w:type="dxa"/>
            <w:gridSpan w:val="4"/>
            <w:shd w:val="clear" w:color="auto" w:fill="auto"/>
            <w:noWrap/>
            <w:vAlign w:val="center"/>
            <w:hideMark/>
          </w:tcPr>
          <w:p w14:paraId="36AAB44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Central carbon metabolism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DD367E7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245EDC6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0FBF8B2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2499F1F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D6A473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113A285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38D70ABB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009823E6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KMAR_10659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  <w:hideMark/>
          </w:tcPr>
          <w:p w14:paraId="67A5F10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XR</w:t>
            </w:r>
          </w:p>
        </w:tc>
        <w:tc>
          <w:tcPr>
            <w:tcW w:w="2029" w:type="dxa"/>
            <w:shd w:val="clear" w:color="auto" w:fill="auto"/>
            <w:noWrap/>
            <w:vAlign w:val="center"/>
            <w:hideMark/>
          </w:tcPr>
          <w:p w14:paraId="641C04B6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NADPH-dependent D-xylose reductase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21EDB2C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782.13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36EF5A8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154.77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17709A4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-1.98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55DC4AB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738.84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F2B715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139.21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40A9455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-1.90</w:t>
            </w:r>
          </w:p>
        </w:tc>
      </w:tr>
      <w:tr w:rsidR="006832D3" w:rsidRPr="005568AA" w14:paraId="1C10EC5A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2CC36AC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KMAR_20285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  <w:hideMark/>
          </w:tcPr>
          <w:p w14:paraId="5FE3E24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TDH2</w:t>
            </w:r>
          </w:p>
        </w:tc>
        <w:tc>
          <w:tcPr>
            <w:tcW w:w="2029" w:type="dxa"/>
            <w:shd w:val="clear" w:color="auto" w:fill="auto"/>
            <w:noWrap/>
            <w:vAlign w:val="center"/>
            <w:hideMark/>
          </w:tcPr>
          <w:p w14:paraId="446DA2E7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glyceraldehyde-3-phosphate dehydrogenase 2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3D0F463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E05A51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16.49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099A450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1.94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7E57252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0398D4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19.32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6AECDE1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2.62</w:t>
            </w:r>
          </w:p>
        </w:tc>
      </w:tr>
      <w:tr w:rsidR="006832D3" w:rsidRPr="005568AA" w14:paraId="2E77857F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504803FF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KMAR_80296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  <w:hideMark/>
          </w:tcPr>
          <w:p w14:paraId="75CE3C87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ADH3</w:t>
            </w:r>
          </w:p>
        </w:tc>
        <w:tc>
          <w:tcPr>
            <w:tcW w:w="2029" w:type="dxa"/>
            <w:shd w:val="clear" w:color="auto" w:fill="auto"/>
            <w:noWrap/>
            <w:vAlign w:val="center"/>
            <w:hideMark/>
          </w:tcPr>
          <w:p w14:paraId="03F500A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 dehydrogenase III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6926D90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31.75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26039D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6.06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10976FE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-2.03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1CABD9D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17.78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7D1C5E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5.49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15A322B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-1.18</w:t>
            </w:r>
          </w:p>
        </w:tc>
      </w:tr>
      <w:tr w:rsidR="006832D3" w:rsidRPr="005568AA" w14:paraId="52503E0D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3A4929C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KMAR_20152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  <w:hideMark/>
          </w:tcPr>
          <w:p w14:paraId="23D3E267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ADH4</w:t>
            </w:r>
          </w:p>
        </w:tc>
        <w:tc>
          <w:tcPr>
            <w:tcW w:w="2029" w:type="dxa"/>
            <w:shd w:val="clear" w:color="auto" w:fill="auto"/>
            <w:noWrap/>
            <w:vAlign w:val="center"/>
            <w:hideMark/>
          </w:tcPr>
          <w:p w14:paraId="12A1449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 dehydrogenase 4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FD2018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318.33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692086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31.44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6B5998F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-2.98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674DCFA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452.78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F246C8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39.68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23641A4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-3.00</w:t>
            </w:r>
          </w:p>
        </w:tc>
      </w:tr>
      <w:tr w:rsidR="006832D3" w:rsidRPr="005568AA" w14:paraId="71D1BDE3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6B695E06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KMAR_80326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  <w:hideMark/>
          </w:tcPr>
          <w:p w14:paraId="4448FC3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ADH6</w:t>
            </w:r>
          </w:p>
        </w:tc>
        <w:tc>
          <w:tcPr>
            <w:tcW w:w="2029" w:type="dxa"/>
            <w:shd w:val="clear" w:color="auto" w:fill="auto"/>
            <w:noWrap/>
            <w:vAlign w:val="center"/>
            <w:hideMark/>
          </w:tcPr>
          <w:p w14:paraId="3EFFF94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NADP-dependent alcohol dehydrogenase 6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7D0B274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193.87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FEFC79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6505.20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1CC9714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5.43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770BA72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90.06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519694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6699.52</w:t>
            </w:r>
          </w:p>
        </w:tc>
        <w:tc>
          <w:tcPr>
            <w:tcW w:w="1878" w:type="dxa"/>
            <w:shd w:val="clear" w:color="auto" w:fill="auto"/>
            <w:noWrap/>
            <w:vAlign w:val="center"/>
            <w:hideMark/>
          </w:tcPr>
          <w:p w14:paraId="0AE7987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6.73</w:t>
            </w:r>
          </w:p>
        </w:tc>
      </w:tr>
      <w:tr w:rsidR="006832D3" w:rsidRPr="005568AA" w14:paraId="4C291C88" w14:textId="77777777" w:rsidTr="008526EB">
        <w:trPr>
          <w:trHeight w:val="270"/>
        </w:trPr>
        <w:tc>
          <w:tcPr>
            <w:tcW w:w="11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9C70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KMAR_20637</w:t>
            </w:r>
          </w:p>
        </w:tc>
        <w:tc>
          <w:tcPr>
            <w:tcW w:w="113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289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ALD2</w:t>
            </w:r>
          </w:p>
        </w:tc>
        <w:tc>
          <w:tcPr>
            <w:tcW w:w="202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E426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aldehyde dehydrogenase [NAD(P)+]</w:t>
            </w:r>
          </w:p>
        </w:tc>
        <w:tc>
          <w:tcPr>
            <w:tcW w:w="999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AB933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35.58</w:t>
            </w:r>
          </w:p>
        </w:tc>
        <w:tc>
          <w:tcPr>
            <w:tcW w:w="9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A3AB5B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10.33</w:t>
            </w:r>
          </w:p>
        </w:tc>
        <w:tc>
          <w:tcPr>
            <w:tcW w:w="187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59EB1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-1.42</w:t>
            </w:r>
          </w:p>
        </w:tc>
        <w:tc>
          <w:tcPr>
            <w:tcW w:w="99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9BF73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29.02</w:t>
            </w:r>
          </w:p>
        </w:tc>
        <w:tc>
          <w:tcPr>
            <w:tcW w:w="9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67E57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11.69</w:t>
            </w:r>
          </w:p>
        </w:tc>
        <w:tc>
          <w:tcPr>
            <w:tcW w:w="1878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53C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-0.79</w:t>
            </w:r>
          </w:p>
        </w:tc>
      </w:tr>
      <w:tr w:rsidR="006832D3" w:rsidRPr="005568AA" w14:paraId="0E6516CB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6C57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KMAR_40408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24C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ALD5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40E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aldehyde dehydrogenase 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22C5B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58.30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07071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16.84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A7FDD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-1.43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C2A81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103.45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B7DCB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14.74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284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-2.29</w:t>
            </w:r>
          </w:p>
        </w:tc>
      </w:tr>
      <w:tr w:rsidR="006832D3" w:rsidRPr="005568AA" w14:paraId="5F89FEB0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2BE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KMAR_30696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4C0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GUT2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A63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glycerol-3-phosphate dehydrogenase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32BD7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16.40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9AFD8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4.84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FE187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-1.39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FC511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17.92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BF8F0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2DA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-1.36</w:t>
            </w:r>
          </w:p>
        </w:tc>
      </w:tr>
      <w:tr w:rsidR="006832D3" w:rsidRPr="005568AA" w14:paraId="1FA75957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876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KMAR_60328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F9C6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MAE1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FBF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NAD-dependent malic enzyme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5C272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132.41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5780C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487.64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F50CB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2.25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F4C26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173.16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D3F7E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552.54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97F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2.20</w:t>
            </w:r>
          </w:p>
        </w:tc>
      </w:tr>
      <w:tr w:rsidR="006832D3" w:rsidRPr="005568AA" w14:paraId="778107C2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0F1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KMAR_60167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867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MDH2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B4E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malate dehydrogenase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3D35A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1557.56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3FB1D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2456.60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974A9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1584D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1184.36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96A50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2224.55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740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</w:tr>
      <w:tr w:rsidR="006832D3" w:rsidRPr="005568AA" w14:paraId="51F34D9D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87C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KMAR_20443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93B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SDH1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E84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succinate dehydrogenase [ubiquinone]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642EA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531.49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5FB43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1410.57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913DC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FBE40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416.82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68514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1422.53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4ED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2.28</w:t>
            </w:r>
          </w:p>
        </w:tc>
      </w:tr>
      <w:tr w:rsidR="006832D3" w:rsidRPr="005568AA" w14:paraId="0429F81F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67E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KMAR_30112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3FD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SDH3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D760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succinate dehydrogenase [ubiquinone]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9072C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790.26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8F8A7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1486.46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BFD92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FAE33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532.50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ECAA3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1396.27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36E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1.86</w:t>
            </w:r>
          </w:p>
        </w:tc>
      </w:tr>
      <w:tr w:rsidR="006832D3" w:rsidRPr="005568AA" w14:paraId="4345B4F6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5E7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KMAR_50521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73E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SDH4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ACF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succinate dehydrogenase [ubiquinone]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EDA5D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275.12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FF1DF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767.50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2D5AC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1.79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01750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209.08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F2EEA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735.92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1C9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2.27</w:t>
            </w:r>
          </w:p>
        </w:tc>
      </w:tr>
      <w:tr w:rsidR="006832D3" w:rsidRPr="005568AA" w14:paraId="67DD2C99" w14:textId="77777777" w:rsidTr="008526EB">
        <w:trPr>
          <w:trHeight w:val="270"/>
        </w:trPr>
        <w:tc>
          <w:tcPr>
            <w:tcW w:w="4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19D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B8D44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B3987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EC880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2C934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1AA69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D79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7CCB6DFD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DAF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KMAR_50015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6F4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GDH1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9A57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NADP-specific glutamate dehydrogenase 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8FCC7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410.62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A3579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1613.04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64AA8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2.34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EDDE7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316.63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7D7A7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1232.59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EAC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2.48</w:t>
            </w:r>
          </w:p>
        </w:tc>
      </w:tr>
      <w:tr w:rsidR="006832D3" w:rsidRPr="005568AA" w14:paraId="7A1C2DD7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8EB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KMAR_20698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4D5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GDH2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C46F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NAD-specific glutamate dehydrogenase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A9D66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73.48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920B0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15.77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BEB3F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-1.85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0AADB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84.66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B7656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16.75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05B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-1.81</w:t>
            </w:r>
          </w:p>
        </w:tc>
      </w:tr>
      <w:tr w:rsidR="006832D3" w:rsidRPr="005568AA" w14:paraId="721720C1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897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KMAR_60127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8319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UGA2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481F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succinate-</w:t>
            </w: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semialdehyde</w:t>
            </w:r>
            <w:proofErr w:type="spellEnd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dehydrogenase [NADP+]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85B8C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176.66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0EC39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276.00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7290A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237EB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94.80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C08FF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253.94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CE2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1.94</w:t>
            </w:r>
          </w:p>
        </w:tc>
      </w:tr>
      <w:tr w:rsidR="006832D3" w:rsidRPr="005568AA" w14:paraId="763E8C1D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789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Others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D31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BC4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BEBBB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349BA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44EBC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16FAE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A44B2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06B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2BDC76B8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303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KMAR_40373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902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LYS1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8CB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saccharopine</w:t>
            </w:r>
            <w:proofErr w:type="spellEnd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dehydrogenase [NAD+]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66892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373.81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A8FDC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764.98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1DA7B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B9110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279.02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CFB7E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692.76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CC4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1.83</w:t>
            </w:r>
          </w:p>
        </w:tc>
      </w:tr>
      <w:tr w:rsidR="006832D3" w:rsidRPr="005568AA" w14:paraId="3369533D" w14:textId="77777777" w:rsidTr="008526EB">
        <w:trPr>
          <w:trHeight w:val="270"/>
        </w:trPr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29C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KMAR_10058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060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putative NADPH dehydrogenase C23G7.10c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1ECD4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193.38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B5E00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396.04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5F5D9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1.40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95E11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180.40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E8FF8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415.30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C58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</w:tr>
      <w:tr w:rsidR="006832D3" w:rsidRPr="005568AA" w14:paraId="5F656385" w14:textId="77777777" w:rsidTr="008526EB">
        <w:trPr>
          <w:trHeight w:val="270"/>
        </w:trPr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0F6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KMAR_30702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67E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putative uncharacterized oxidoreductase YGL039W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4E795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91.01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92BA3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326.66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FE396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EDF0F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51.11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4178C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258.29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ACA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2.61</w:t>
            </w:r>
          </w:p>
        </w:tc>
      </w:tr>
      <w:tr w:rsidR="006832D3" w:rsidRPr="005568AA" w14:paraId="297B5B2F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C6A6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KMAR_40624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A64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GRE2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8859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NADPH-dependent methylglyoxal reductase GRE2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928BB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593.39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07771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4682.50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71D99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3.34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B492E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367.83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73773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3905.15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2D2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3.92</w:t>
            </w:r>
          </w:p>
        </w:tc>
      </w:tr>
      <w:tr w:rsidR="006832D3" w:rsidRPr="005568AA" w14:paraId="061A295F" w14:textId="77777777" w:rsidTr="008526EB">
        <w:trPr>
          <w:trHeight w:val="270"/>
        </w:trPr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D30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KMAR_50448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427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sulfite reductase [NADPH]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CB3BA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109.90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BD260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170.95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68ADA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DA30E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51.34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934DA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141.10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1F5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1.99</w:t>
            </w:r>
          </w:p>
        </w:tc>
      </w:tr>
      <w:tr w:rsidR="006832D3" w:rsidRPr="005568AA" w14:paraId="0B2A5AA6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D00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081F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43B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E65F2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DD760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066F2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E2AE8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4EC4A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9F9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47C6D95A" w14:textId="77777777" w:rsidTr="008526EB">
        <w:trPr>
          <w:trHeight w:val="270"/>
        </w:trPr>
        <w:tc>
          <w:tcPr>
            <w:tcW w:w="5338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E45B8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NAD+ biosynthetic enzymes and nicotinate metabolism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9775D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8FF33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71B35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F8B82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F9C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1D3742F3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22E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KMAR_50064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6750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BNA3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4F0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probable kynurenine--</w:t>
            </w: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oxoglutarate</w:t>
            </w:r>
            <w:proofErr w:type="spellEnd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transaminase BNA3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95161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269.04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7DF8D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642.30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C0A48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1.61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74A70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109.52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37DB0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499.84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A90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2.70</w:t>
            </w:r>
          </w:p>
        </w:tc>
      </w:tr>
      <w:tr w:rsidR="006832D3" w:rsidRPr="005568AA" w14:paraId="59B10F23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14F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KMAR_30218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BD9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FUN26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628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nucleoside transporter FUN26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1AC2B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36.89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ADA38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96.93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66535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1.76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983BC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34.72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38F41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92.71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F65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1.94</w:t>
            </w:r>
          </w:p>
        </w:tc>
      </w:tr>
      <w:tr w:rsidR="006832D3" w:rsidRPr="005568AA" w14:paraId="4724B779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94C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KMAR_40275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2859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PNC1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D5F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nicotinamidase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044E4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196.41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3B23D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62.21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DB2EE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-1.32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A3ED9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177.70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DDF21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59.02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9C4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-1.11</w:t>
            </w:r>
          </w:p>
        </w:tc>
      </w:tr>
      <w:tr w:rsidR="006832D3" w:rsidRPr="005568AA" w14:paraId="497F2447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68B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KMAR_40052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DA19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NMNAT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AB9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nicotinamide-nucleotide </w:t>
            </w: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adenylyltransferase</w:t>
            </w:r>
            <w:proofErr w:type="spellEnd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33077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202.07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B235E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949.06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C99D8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2.60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AD250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183.83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714C7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935.53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28E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2.87</w:t>
            </w:r>
          </w:p>
        </w:tc>
      </w:tr>
      <w:tr w:rsidR="006832D3" w:rsidRPr="005568AA" w14:paraId="00955E20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8E4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KMAR_10267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6B57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URH1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E1F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uridine nucleosidase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2D8AA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30.29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2C865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144.65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2AFD5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2.61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45D9D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24.28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C38BF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171.93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46D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3.33</w:t>
            </w:r>
          </w:p>
        </w:tc>
      </w:tr>
      <w:tr w:rsidR="006832D3" w:rsidRPr="005568AA" w14:paraId="122F1A2A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ACD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KMAR_10620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BAC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NUDT12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06A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NADH </w:t>
            </w: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pyrophosphatase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7495F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67.79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A952F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237.99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E160D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2.17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4DFDE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40.19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11D41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231.27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570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3.04</w:t>
            </w:r>
          </w:p>
        </w:tc>
      </w:tr>
      <w:tr w:rsidR="006832D3" w:rsidRPr="005568AA" w14:paraId="10B60D60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769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E3E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1FF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ADBF1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889AF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ADC5C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8856A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7120D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4F0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1E0D3431" w14:textId="77777777" w:rsidTr="008526EB">
        <w:trPr>
          <w:trHeight w:val="270"/>
        </w:trPr>
        <w:tc>
          <w:tcPr>
            <w:tcW w:w="4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CE1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Mitochondrial respiratory chain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8DA39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C8C46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2344E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177FF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9571D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EF2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31E91B56" w14:textId="77777777" w:rsidTr="008526EB">
        <w:trPr>
          <w:trHeight w:val="270"/>
        </w:trPr>
        <w:tc>
          <w:tcPr>
            <w:tcW w:w="4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011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NADH dehydrogenase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6F69B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36489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8BF04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8C72A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16913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8EB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0E13EC4C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7AB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KMAR_10252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F14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NDI1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13B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rotenone-insensitive NADH-ubiquinone oxidoreductase 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B8B0F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116.60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69F13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232.84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58799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3E6EC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108.36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2B991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251.74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AD7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1.74</w:t>
            </w:r>
          </w:p>
        </w:tc>
      </w:tr>
      <w:tr w:rsidR="006832D3" w:rsidRPr="005568AA" w14:paraId="6EE85C73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D91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KMAR_10671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BA5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NDH1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9E66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external NADH-ubiquinone oxidoreductase 1 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E19B4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263.79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0DCB2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1011.58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3870E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2.33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4F91C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220.59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97520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1029.66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E51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2.75</w:t>
            </w:r>
          </w:p>
        </w:tc>
      </w:tr>
      <w:tr w:rsidR="006832D3" w:rsidRPr="005568AA" w14:paraId="66E58538" w14:textId="77777777" w:rsidTr="008526EB">
        <w:trPr>
          <w:trHeight w:val="270"/>
        </w:trPr>
        <w:tc>
          <w:tcPr>
            <w:tcW w:w="4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9180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Succinate dehydrogenase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EDC0B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07889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11089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825D2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3B3BD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745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312349EC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92D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KMAR_20443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A96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SDH1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F06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succinate dehydrogenase [ubiquinone]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69197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531.49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02562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1410.57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AFD5E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AEFB6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416.82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EF867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1422.53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751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2.28</w:t>
            </w:r>
          </w:p>
        </w:tc>
      </w:tr>
      <w:tr w:rsidR="006832D3" w:rsidRPr="005568AA" w14:paraId="4C5FC795" w14:textId="77777777" w:rsidTr="008526EB">
        <w:trPr>
          <w:trHeight w:val="225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AB6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KMAR_30112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E2B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SDH3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6A5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succinate dehydrogenase [ubiquinone]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9C040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790.26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53C03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1486.46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01A38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EAFF3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532.50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4E531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1396.27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D52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1.86</w:t>
            </w:r>
          </w:p>
        </w:tc>
      </w:tr>
      <w:tr w:rsidR="006832D3" w:rsidRPr="005568AA" w14:paraId="2F40E576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8DB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KMAR_50521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CFF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SDH4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334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succinate dehydrogenase [ubiquinone]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04209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275.12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63E26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767.50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F077B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1.79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2C433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209.08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1CBD7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735.92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BE6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2.27</w:t>
            </w:r>
          </w:p>
        </w:tc>
      </w:tr>
      <w:tr w:rsidR="006832D3" w:rsidRPr="005568AA" w14:paraId="2AFCCED5" w14:textId="77777777" w:rsidTr="008526EB">
        <w:trPr>
          <w:trHeight w:val="270"/>
        </w:trPr>
        <w:tc>
          <w:tcPr>
            <w:tcW w:w="4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9F4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Cytochrome c oxidase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7D741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DAF99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A5AC9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D9C53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6FA29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BCB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2CEFCB43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96DF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KMAR_90002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CC8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COX2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C630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cytochrome c oxidase subunit 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44D7E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1CC40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1.92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989F4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2.12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2327C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B9037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928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2.26</w:t>
            </w:r>
          </w:p>
        </w:tc>
      </w:tr>
      <w:tr w:rsidR="006832D3" w:rsidRPr="005568AA" w14:paraId="34016A62" w14:textId="77777777" w:rsidTr="008526EB">
        <w:trPr>
          <w:trHeight w:val="270"/>
        </w:trPr>
        <w:tc>
          <w:tcPr>
            <w:tcW w:w="4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5A61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ED2085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96C3B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DF936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26D8B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54DFD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B07A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024DD972" w14:textId="77777777" w:rsidTr="008526EB">
        <w:trPr>
          <w:trHeight w:val="270"/>
        </w:trPr>
        <w:tc>
          <w:tcPr>
            <w:tcW w:w="4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0DD7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Fatty acid biosynthesis and elongation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2EBB9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DF321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91C34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FE144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5D91B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AE6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7ECCC4A1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96D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KMAR_30147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D1A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PHS1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0E3F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protein PHS1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ED562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143.88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0F437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34.60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9C7E5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-1.72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A742A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176.07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B47D8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32.88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3F6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-1.94</w:t>
            </w:r>
          </w:p>
        </w:tc>
      </w:tr>
      <w:tr w:rsidR="006832D3" w:rsidRPr="005568AA" w14:paraId="5D1DA685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448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KMAR_10176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F7F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TSC13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405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enoyl</w:t>
            </w:r>
            <w:proofErr w:type="spellEnd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reductase TSC13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3EE94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216.10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89027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67.10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2F903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-1.33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BCDF7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235.58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D6466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66.32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AE2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-1.32</w:t>
            </w:r>
          </w:p>
        </w:tc>
      </w:tr>
      <w:tr w:rsidR="006832D3" w:rsidRPr="005568AA" w14:paraId="27904E39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176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KMAR_10140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AC0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ELO2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826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elongation of fatty acids protein 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383DD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215.23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A8CAA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53.86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72497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-1.64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7874C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281.91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24D28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52.29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75E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-1.92</w:t>
            </w:r>
          </w:p>
        </w:tc>
      </w:tr>
      <w:tr w:rsidR="006832D3" w:rsidRPr="005568AA" w14:paraId="1D2AB50A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A27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KMAR_60262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A80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MECR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99E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probable trans-2-enoyl-CoA reductase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0AAF3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573.72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F1E18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1791.16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6693C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40CE1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391.72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2EAE5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1667.72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B1D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2.60</w:t>
            </w:r>
          </w:p>
        </w:tc>
      </w:tr>
      <w:tr w:rsidR="006832D3" w:rsidRPr="005568AA" w14:paraId="5A4A6E26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06F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KMAR_60084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074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ACOT1_2_4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1F4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peroxisomal</w:t>
            </w:r>
            <w:proofErr w:type="spellEnd"/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acyl-coenzyme A thioester hydrolase 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45D33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151.00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C5DE8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48.24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F75F5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-1.29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11C5E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130.94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E2105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47.98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1F1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-0.94</w:t>
            </w:r>
          </w:p>
        </w:tc>
      </w:tr>
      <w:tr w:rsidR="006832D3" w:rsidRPr="005568AA" w14:paraId="676028B5" w14:textId="77777777" w:rsidTr="008526EB">
        <w:trPr>
          <w:trHeight w:val="285"/>
        </w:trPr>
        <w:tc>
          <w:tcPr>
            <w:tcW w:w="11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4709BD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KMAR_10220</w:t>
            </w:r>
          </w:p>
        </w:tc>
        <w:tc>
          <w:tcPr>
            <w:tcW w:w="1133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7B5A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OLE1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EE29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acyl-CoA desaturase 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FD52C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3158.93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5DFC8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1105.93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AEA00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3D776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4277.64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1B260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1112.68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B26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-1.42</w:t>
            </w:r>
          </w:p>
        </w:tc>
      </w:tr>
      <w:tr w:rsidR="006832D3" w:rsidRPr="005568AA" w14:paraId="0D4B7F2F" w14:textId="77777777" w:rsidTr="008526EB">
        <w:trPr>
          <w:trHeight w:val="285"/>
        </w:trPr>
        <w:tc>
          <w:tcPr>
            <w:tcW w:w="11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F06A69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KMAR_40523</w:t>
            </w:r>
          </w:p>
        </w:tc>
        <w:tc>
          <w:tcPr>
            <w:tcW w:w="1133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7600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FAS1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DB3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fatty acid synthase subunit beta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1747C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83.97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2ABBF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12.21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79146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-2.32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104CA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104.78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5A1E2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14.28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A1F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-2.27</w:t>
            </w:r>
          </w:p>
        </w:tc>
      </w:tr>
      <w:tr w:rsidR="006832D3" w:rsidRPr="005568AA" w14:paraId="26753B1B" w14:textId="77777777" w:rsidTr="008526EB">
        <w:trPr>
          <w:trHeight w:val="285"/>
        </w:trPr>
        <w:tc>
          <w:tcPr>
            <w:tcW w:w="11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45ADF7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KMAR_70200</w:t>
            </w:r>
          </w:p>
        </w:tc>
        <w:tc>
          <w:tcPr>
            <w:tcW w:w="1133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338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FAS2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28A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fatty acid synthase subunit alpha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0805A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370.25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CE9F7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114.02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C8FF2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-1.32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F19AB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488.22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C8473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119.96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53A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-1.49</w:t>
            </w:r>
          </w:p>
        </w:tc>
      </w:tr>
      <w:tr w:rsidR="006832D3" w:rsidRPr="005568AA" w14:paraId="1F3FF954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38B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0637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481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01971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0DD17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2A0EC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860A3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42A79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FE6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6C565B79" w14:textId="77777777" w:rsidTr="008526EB">
        <w:trPr>
          <w:trHeight w:val="270"/>
        </w:trPr>
        <w:tc>
          <w:tcPr>
            <w:tcW w:w="4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CB6D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Fatty acid degradation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25127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42B22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B9683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E0155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9EB0A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A8B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5568AA" w14:paraId="19C8314F" w14:textId="77777777" w:rsidTr="008526EB">
        <w:trPr>
          <w:trHeight w:val="285"/>
        </w:trPr>
        <w:tc>
          <w:tcPr>
            <w:tcW w:w="11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800349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KMAR_10192</w:t>
            </w:r>
          </w:p>
        </w:tc>
        <w:tc>
          <w:tcPr>
            <w:tcW w:w="1133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FDB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PECI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51E8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3,2-trans-enoyl-CoA isomerase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5E0C9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12.10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16F35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21.73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82710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1.20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36EF4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7.78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85AF6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21.43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3EE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1.96</w:t>
            </w:r>
          </w:p>
        </w:tc>
      </w:tr>
      <w:tr w:rsidR="006832D3" w:rsidRPr="005568AA" w14:paraId="78B8B9A1" w14:textId="77777777" w:rsidTr="008526EB">
        <w:trPr>
          <w:trHeight w:val="285"/>
        </w:trPr>
        <w:tc>
          <w:tcPr>
            <w:tcW w:w="11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018742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KMAR_60375</w:t>
            </w:r>
          </w:p>
        </w:tc>
        <w:tc>
          <w:tcPr>
            <w:tcW w:w="1133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98F9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ERG10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4BE5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acetyl-CoA acetyltransferase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3655F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410.09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8C293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157.75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16DA7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-1.02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C7976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600.35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08A05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148.05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F37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-1.50</w:t>
            </w:r>
          </w:p>
        </w:tc>
      </w:tr>
      <w:tr w:rsidR="006832D3" w:rsidRPr="005568AA" w14:paraId="7D689407" w14:textId="77777777" w:rsidTr="008526EB">
        <w:trPr>
          <w:trHeight w:val="285"/>
        </w:trPr>
        <w:tc>
          <w:tcPr>
            <w:tcW w:w="11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1B650A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KMAR_60033</w:t>
            </w:r>
          </w:p>
        </w:tc>
        <w:tc>
          <w:tcPr>
            <w:tcW w:w="1133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A1A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ACADM, ACD</w:t>
            </w:r>
          </w:p>
        </w:tc>
        <w:tc>
          <w:tcPr>
            <w:tcW w:w="2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CB2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acyl-CoA dehydrogenase family member 11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993279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1.97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321D7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37.84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A1C322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4.63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C7EC2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BC923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38.62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9C0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6.03</w:t>
            </w:r>
          </w:p>
        </w:tc>
      </w:tr>
      <w:tr w:rsidR="006832D3" w:rsidRPr="005568AA" w14:paraId="58F64773" w14:textId="77777777" w:rsidTr="008526EB">
        <w:trPr>
          <w:trHeight w:val="285"/>
        </w:trPr>
        <w:tc>
          <w:tcPr>
            <w:tcW w:w="11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003C86E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KMAR_80296</w:t>
            </w:r>
          </w:p>
        </w:tc>
        <w:tc>
          <w:tcPr>
            <w:tcW w:w="1133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EF6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ADH3</w:t>
            </w:r>
          </w:p>
        </w:tc>
        <w:tc>
          <w:tcPr>
            <w:tcW w:w="2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8BF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 dehydrogenase III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ABC0D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31.75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1131A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6.06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AB8E3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-2.03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7BC20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17.78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D0400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5.49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BF3C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-1.18</w:t>
            </w:r>
          </w:p>
        </w:tc>
      </w:tr>
      <w:tr w:rsidR="006832D3" w:rsidRPr="005568AA" w14:paraId="0701FD5B" w14:textId="77777777" w:rsidTr="008526EB">
        <w:trPr>
          <w:trHeight w:val="285"/>
        </w:trPr>
        <w:tc>
          <w:tcPr>
            <w:tcW w:w="1177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B1FDAEB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KMAR_20152</w:t>
            </w:r>
          </w:p>
        </w:tc>
        <w:tc>
          <w:tcPr>
            <w:tcW w:w="1133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101E68E7" w14:textId="77777777" w:rsidR="006832D3" w:rsidRPr="00F44921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F44921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ADH4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1F6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 dehydrogenase 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DFFF0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318.33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47259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31.44</w:t>
            </w:r>
          </w:p>
        </w:tc>
        <w:tc>
          <w:tcPr>
            <w:tcW w:w="18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79728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-2.98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2BCE7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452.78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9C2C6E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39.68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4E3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-3.00</w:t>
            </w:r>
          </w:p>
        </w:tc>
      </w:tr>
      <w:tr w:rsidR="006832D3" w:rsidRPr="005568AA" w14:paraId="057FCDC1" w14:textId="77777777" w:rsidTr="008526EB">
        <w:trPr>
          <w:trHeight w:val="270"/>
        </w:trPr>
        <w:tc>
          <w:tcPr>
            <w:tcW w:w="11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2614514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KMAR_40408</w:t>
            </w:r>
          </w:p>
        </w:tc>
        <w:tc>
          <w:tcPr>
            <w:tcW w:w="1133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F2E0" w14:textId="77777777" w:rsidR="006832D3" w:rsidRPr="00F44921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F44921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ALD5</w:t>
            </w:r>
          </w:p>
        </w:tc>
        <w:tc>
          <w:tcPr>
            <w:tcW w:w="2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3059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aldehyde dehydrogenase 5</w:t>
            </w:r>
          </w:p>
        </w:tc>
        <w:tc>
          <w:tcPr>
            <w:tcW w:w="999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9B0B04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58.30</w:t>
            </w:r>
          </w:p>
        </w:tc>
        <w:tc>
          <w:tcPr>
            <w:tcW w:w="9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678DD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16.84</w:t>
            </w:r>
          </w:p>
        </w:tc>
        <w:tc>
          <w:tcPr>
            <w:tcW w:w="18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B9B9EB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-1.43</w:t>
            </w:r>
          </w:p>
        </w:tc>
        <w:tc>
          <w:tcPr>
            <w:tcW w:w="99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1E180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103.45</w:t>
            </w:r>
          </w:p>
        </w:tc>
        <w:tc>
          <w:tcPr>
            <w:tcW w:w="9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8DA6F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14.74</w:t>
            </w:r>
          </w:p>
        </w:tc>
        <w:tc>
          <w:tcPr>
            <w:tcW w:w="187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BEA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68A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-2.29</w:t>
            </w:r>
          </w:p>
        </w:tc>
      </w:tr>
      <w:tr w:rsidR="006832D3" w:rsidRPr="005568AA" w14:paraId="7FEF85C1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13051F7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46959EA1" w14:textId="77777777" w:rsidR="006832D3" w:rsidRPr="002D3200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74F3645F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385E813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1C8F88E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4984A83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01352D3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7013EFB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47E038C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832D3" w:rsidRPr="00DC45CE" w14:paraId="35C17C6B" w14:textId="77777777" w:rsidTr="008526EB">
        <w:trPr>
          <w:trHeight w:val="270"/>
        </w:trPr>
        <w:tc>
          <w:tcPr>
            <w:tcW w:w="12045" w:type="dxa"/>
            <w:gridSpan w:val="10"/>
            <w:shd w:val="clear" w:color="auto" w:fill="auto"/>
            <w:noWrap/>
            <w:vAlign w:val="center"/>
          </w:tcPr>
          <w:p w14:paraId="22EB3E4B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C45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redox related protein</w:t>
            </w:r>
          </w:p>
        </w:tc>
      </w:tr>
      <w:tr w:rsidR="006832D3" w:rsidRPr="005568AA" w14:paraId="6CC5042E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5ACEDF0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KMAR_70075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4D4FC8D1" w14:textId="77777777" w:rsidR="006832D3" w:rsidRPr="00880F98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bookmarkStart w:id="0" w:name="_Hlk14162716"/>
            <w:r w:rsidRPr="00880F9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SOD1</w:t>
            </w:r>
            <w:bookmarkEnd w:id="0"/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08D7E4A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Cu/Zn </w:t>
            </w:r>
            <w:bookmarkStart w:id="1" w:name="_Hlk14162680"/>
            <w:proofErr w:type="spellStart"/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superoxidedismutase</w:t>
            </w:r>
            <w:bookmarkEnd w:id="1"/>
            <w:proofErr w:type="spellEnd"/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5D6A9AC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5DC0972A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4151.3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4073FC0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3C9957B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252.7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61C7BF6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3266.8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4706D92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832D3" w:rsidRPr="005568AA" w14:paraId="33C983EF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5D3E4B33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KMAR_20527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39D7D259" w14:textId="77777777" w:rsidR="006832D3" w:rsidRPr="00880F98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SOD2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27AD6C9C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superoxide dismutase [</w:t>
            </w:r>
            <w:proofErr w:type="spellStart"/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Mn</w:t>
            </w:r>
            <w:proofErr w:type="spellEnd"/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432C7310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490.64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1B47173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966.51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115249C3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1CE47AD5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334.13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044911A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835.44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0237DA97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1061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832D3" w:rsidRPr="005568AA" w14:paraId="3B429D71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54D740B1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KMAR_40317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60D9A11D" w14:textId="77777777" w:rsidR="006832D3" w:rsidRPr="00880F98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1806B512" w14:textId="77777777" w:rsidR="006832D3" w:rsidRPr="005568AA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C45C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superoxide dismutase 1 copper chaperone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545D3DB8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302.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18158EF1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724.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0E1977E4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02190C1F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259.7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15F2ADC6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699.16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1A01345D" w14:textId="77777777" w:rsidR="006832D3" w:rsidRPr="005568AA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1.92</w:t>
            </w:r>
          </w:p>
        </w:tc>
      </w:tr>
      <w:tr w:rsidR="006832D3" w:rsidRPr="00880F98" w14:paraId="59784822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059EC0BC" w14:textId="77777777" w:rsidR="006832D3" w:rsidRPr="00880F98" w:rsidRDefault="006832D3" w:rsidP="008526E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KMAR_50400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3654A71E" w14:textId="77777777" w:rsidR="006832D3" w:rsidRPr="00880F98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CTT1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689BF3ED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catalase T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41E9B69F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1953.3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3E0FBE57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577.9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7D05DB81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-1.39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64C2E423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1850.05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23B711B8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510.7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412F951D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80F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-1.33</w:t>
            </w:r>
          </w:p>
        </w:tc>
      </w:tr>
      <w:tr w:rsidR="006832D3" w:rsidRPr="00880F98" w14:paraId="3A20E2F5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76742EF1" w14:textId="77777777" w:rsidR="006832D3" w:rsidRPr="009F530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349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KMAR_10658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6239D7A6" w14:textId="77777777" w:rsidR="006832D3" w:rsidRPr="00336B80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336B8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TRR1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6012DE22" w14:textId="77777777" w:rsidR="006832D3" w:rsidRPr="00010DCF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349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thioredoxin</w:t>
            </w:r>
            <w:proofErr w:type="spellEnd"/>
            <w:r w:rsidRPr="009349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reductase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4EE0AE98" w14:textId="77777777" w:rsidR="006832D3" w:rsidRPr="00010DCF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1490.87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1C96DACF" w14:textId="77777777" w:rsidR="006832D3" w:rsidRPr="00010DCF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2419.97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6254E5A7" w14:textId="77777777" w:rsidR="006832D3" w:rsidRPr="00010DCF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6DFB292F" w14:textId="77777777" w:rsidR="006832D3" w:rsidRPr="00010DCF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1291.45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5767D108" w14:textId="77777777" w:rsidR="006832D3" w:rsidRPr="00010DCF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2204.93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44CAFB8B" w14:textId="77777777" w:rsidR="006832D3" w:rsidRPr="00010DCF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1.28</w:t>
            </w:r>
          </w:p>
        </w:tc>
      </w:tr>
      <w:tr w:rsidR="006832D3" w:rsidRPr="00880F98" w14:paraId="4751C892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1AAF9438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530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KMAR_80342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5CD5D932" w14:textId="77777777" w:rsidR="006832D3" w:rsidRPr="00336B80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336B8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PRX1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12FA3D7E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mitochondrial </w:t>
            </w:r>
            <w:proofErr w:type="spellStart"/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peroxiredoxin</w:t>
            </w:r>
            <w:proofErr w:type="spellEnd"/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PRX1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2515B496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775.6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4CBD9F9B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4239.09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21A0D13B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318788B2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334.5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3793DA59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3899.19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3E2C5F53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832D3" w:rsidRPr="00880F98" w14:paraId="02BFF5A8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27886594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530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KMAR_20388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36AD9EC1" w14:textId="77777777" w:rsidR="006832D3" w:rsidRPr="00336B80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336B8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HYR1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3DB03099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peroxiredoxin</w:t>
            </w:r>
            <w:proofErr w:type="spellEnd"/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HYR1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2B45394C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261.1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19B3D8AD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717.38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238C23F0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524B85C7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306.7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36580A18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615.6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6A881CA6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</w:tr>
      <w:tr w:rsidR="006832D3" w:rsidRPr="00880F98" w14:paraId="7769369E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193FF058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530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KMAR_50387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44F4304B" w14:textId="77777777" w:rsidR="006832D3" w:rsidRPr="00336B80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336B8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DOT5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66ED934C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peroxiredoxin</w:t>
            </w:r>
            <w:proofErr w:type="spellEnd"/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DOT5  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4338B396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714E4753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87.3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63132014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-2.25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6FC292E1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543.16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1689A5FF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84.97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39B1DC9D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10DC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6832D3" w:rsidRPr="00880F98" w14:paraId="75FD58AA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1A614576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KMAR_10650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20B26F4D" w14:textId="77777777" w:rsidR="006832D3" w:rsidRPr="00336B80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336B8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GPX2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78648F9F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glutathione peroxidase 2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44E6BEDF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43.2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63355171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129.8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0F82537D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15C9AA6B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749B93B3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149.9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0F7E2926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2.14</w:t>
            </w:r>
          </w:p>
        </w:tc>
      </w:tr>
      <w:tr w:rsidR="006832D3" w:rsidRPr="00880F98" w14:paraId="2BA7E36C" w14:textId="77777777" w:rsidTr="008526EB">
        <w:trPr>
          <w:trHeight w:val="270"/>
        </w:trPr>
        <w:tc>
          <w:tcPr>
            <w:tcW w:w="1177" w:type="dxa"/>
            <w:shd w:val="clear" w:color="auto" w:fill="auto"/>
            <w:noWrap/>
            <w:vAlign w:val="center"/>
          </w:tcPr>
          <w:p w14:paraId="133F6500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KMAR_30143</w:t>
            </w:r>
          </w:p>
        </w:tc>
        <w:tc>
          <w:tcPr>
            <w:tcW w:w="1133" w:type="dxa"/>
            <w:gridSpan w:val="2"/>
            <w:shd w:val="clear" w:color="auto" w:fill="auto"/>
            <w:noWrap/>
            <w:vAlign w:val="center"/>
          </w:tcPr>
          <w:p w14:paraId="02127291" w14:textId="77777777" w:rsidR="006832D3" w:rsidRPr="00336B80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336B8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GSH1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18C1D5AE" w14:textId="77777777" w:rsidR="006832D3" w:rsidRPr="00DC45CE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glutamate--cysteine ligase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5F2F461C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352.5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33A17F1B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696.73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55960DF7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14:paraId="78A2B0CB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287.61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14654373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624.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14:paraId="0BD9553E" w14:textId="77777777" w:rsidR="006832D3" w:rsidRPr="00880F98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15D8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6832D3" w:rsidRPr="00934939" w14:paraId="0E004534" w14:textId="77777777" w:rsidTr="008526EB">
        <w:trPr>
          <w:trHeight w:val="270"/>
        </w:trPr>
        <w:tc>
          <w:tcPr>
            <w:tcW w:w="11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CC6D0A" w14:textId="77777777" w:rsidR="006832D3" w:rsidRPr="00934939" w:rsidRDefault="006832D3" w:rsidP="008526E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3493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KMAR_30340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800B6C" w14:textId="77777777" w:rsidR="006832D3" w:rsidRPr="00336B80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336B8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GRX5</w:t>
            </w:r>
          </w:p>
        </w:tc>
        <w:tc>
          <w:tcPr>
            <w:tcW w:w="20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431290" w14:textId="77777777" w:rsidR="006832D3" w:rsidRPr="00DA3039" w:rsidRDefault="006832D3" w:rsidP="008526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A30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monothiol glutaredoxin-5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2C0078" w14:textId="77777777" w:rsidR="006832D3" w:rsidRPr="00DA3039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A30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368.42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1AD37C" w14:textId="77777777" w:rsidR="006832D3" w:rsidRPr="00DA3039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A30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1280.5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30185D" w14:textId="77777777" w:rsidR="006832D3" w:rsidRPr="00DA3039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A30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2.16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2352DF" w14:textId="77777777" w:rsidR="006832D3" w:rsidRPr="00934939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349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309.6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2EF97F" w14:textId="77777777" w:rsidR="006832D3" w:rsidRPr="00934939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349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1256.28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2657BA" w14:textId="77777777" w:rsidR="006832D3" w:rsidRPr="00934939" w:rsidRDefault="006832D3" w:rsidP="008526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3493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</w:tbl>
    <w:p w14:paraId="3B6B8C12" w14:textId="77777777" w:rsidR="006832D3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  <w:sectPr w:rsidR="006832D3" w:rsidSect="00417313">
          <w:pgSz w:w="16840" w:h="11907" w:orient="landscape" w:code="9"/>
          <w:pgMar w:top="567" w:right="1440" w:bottom="992" w:left="1440" w:header="851" w:footer="992" w:gutter="0"/>
          <w:lnNumType w:countBy="1" w:restart="continuous"/>
          <w:cols w:space="425"/>
          <w:docGrid w:type="linesAndChars" w:linePitch="312"/>
        </w:sectPr>
      </w:pPr>
      <w:proofErr w:type="spellStart"/>
      <w:proofErr w:type="gramStart"/>
      <w:r w:rsidRPr="00CD561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 w:rsidRPr="00CD5611">
        <w:rPr>
          <w:rFonts w:ascii="Times New Roman" w:hAnsi="Times New Roman" w:cs="Times New Roman"/>
          <w:sz w:val="24"/>
          <w:szCs w:val="24"/>
        </w:rPr>
        <w:t xml:space="preserve"> Only differentially expressed genes were presented in the table. I and C represent samples of yeast grown on medium with or without multiple inhibitors in YPD under aerobic condition.</w:t>
      </w:r>
    </w:p>
    <w:p w14:paraId="27E96083" w14:textId="77777777" w:rsidR="006832D3" w:rsidRDefault="006832D3" w:rsidP="006832D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48A1CE" wp14:editId="7174044B">
            <wp:extent cx="4818947" cy="2653030"/>
            <wp:effectExtent l="0" t="0" r="127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4663" cy="2656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31D60" w14:textId="14E2033E" w:rsidR="003B1A91" w:rsidRPr="003B1A91" w:rsidRDefault="006832D3" w:rsidP="005B540C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4D0644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4D06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1F05">
        <w:rPr>
          <w:rFonts w:ascii="Times New Roman" w:hAnsi="Times New Roman" w:cs="Times New Roman" w:hint="eastAsia"/>
          <w:sz w:val="24"/>
          <w:szCs w:val="24"/>
        </w:rPr>
        <w:t>The</w:t>
      </w:r>
      <w:r w:rsidR="00221F05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221F05">
        <w:rPr>
          <w:rFonts w:ascii="Times New Roman" w:hAnsi="Times New Roman" w:cs="Times New Roman" w:hint="eastAsia"/>
          <w:sz w:val="24"/>
          <w:szCs w:val="24"/>
        </w:rPr>
        <w:t>g</w:t>
      </w:r>
      <w:r w:rsidR="003B1A91" w:rsidRPr="00CD5611">
        <w:rPr>
          <w:rFonts w:ascii="Times New Roman" w:hAnsi="Times New Roman" w:cs="Times New Roman"/>
          <w:sz w:val="24"/>
          <w:szCs w:val="24"/>
        </w:rPr>
        <w:t>rowth of</w:t>
      </w:r>
      <w:r w:rsidR="003B1A91" w:rsidRPr="00CD561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B1A91" w:rsidRPr="00CD5611">
        <w:rPr>
          <w:rFonts w:ascii="Times New Roman" w:hAnsi="Times New Roman" w:cs="Times New Roman"/>
          <w:sz w:val="24"/>
          <w:szCs w:val="24"/>
        </w:rPr>
        <w:t>YWD00</w:t>
      </w:r>
      <w:r w:rsidR="003B1A91">
        <w:rPr>
          <w:rFonts w:ascii="Times New Roman" w:hAnsi="Times New Roman" w:cs="Times New Roman" w:hint="eastAsia"/>
          <w:sz w:val="24"/>
          <w:szCs w:val="24"/>
        </w:rPr>
        <w:t>2</w:t>
      </w:r>
      <w:r w:rsidR="003B1A91" w:rsidRPr="00CD5611">
        <w:rPr>
          <w:rFonts w:ascii="Times New Roman" w:hAnsi="Times New Roman" w:cs="Times New Roman"/>
          <w:sz w:val="24"/>
          <w:szCs w:val="24"/>
        </w:rPr>
        <w:t>, YWD00</w:t>
      </w:r>
      <w:r w:rsidR="003B1A91">
        <w:rPr>
          <w:rFonts w:ascii="Times New Roman" w:hAnsi="Times New Roman" w:cs="Times New Roman" w:hint="eastAsia"/>
          <w:sz w:val="24"/>
          <w:szCs w:val="24"/>
        </w:rPr>
        <w:t>9</w:t>
      </w:r>
      <w:r w:rsidR="003B1A91">
        <w:rPr>
          <w:rFonts w:ascii="Times New Roman" w:hAnsi="Times New Roman" w:cs="Times New Roman"/>
          <w:sz w:val="24"/>
          <w:szCs w:val="24"/>
        </w:rPr>
        <w:t xml:space="preserve"> </w:t>
      </w:r>
      <w:r w:rsidR="003B1A91" w:rsidRPr="00CD5611">
        <w:rPr>
          <w:rFonts w:ascii="Times New Roman" w:hAnsi="Times New Roman" w:cs="Times New Roman"/>
          <w:sz w:val="24"/>
          <w:szCs w:val="24"/>
        </w:rPr>
        <w:t>in YPD</w:t>
      </w:r>
      <w:r w:rsidR="00671DDF">
        <w:rPr>
          <w:rFonts w:ascii="Times New Roman" w:hAnsi="Times New Roman" w:cs="Times New Roman" w:hint="eastAsia"/>
          <w:sz w:val="24"/>
          <w:szCs w:val="24"/>
        </w:rPr>
        <w:t xml:space="preserve"> with the presence of inhibitor.</w:t>
      </w:r>
      <w:r w:rsidR="003B1A91" w:rsidRPr="00CD5611">
        <w:rPr>
          <w:rFonts w:ascii="Times New Roman" w:hAnsi="Times New Roman" w:cs="Times New Roman"/>
          <w:sz w:val="24"/>
          <w:szCs w:val="24"/>
        </w:rPr>
        <w:t xml:space="preserve"> </w:t>
      </w:r>
      <w:r w:rsidR="003B1A91" w:rsidRPr="00D82DA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3B1A9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B1A91" w:rsidRPr="00CD5611">
        <w:rPr>
          <w:rFonts w:ascii="Times New Roman" w:hAnsi="Times New Roman" w:cs="Times New Roman"/>
          <w:sz w:val="24"/>
          <w:szCs w:val="24"/>
        </w:rPr>
        <w:t xml:space="preserve"> no inhibitor</w:t>
      </w:r>
      <w:r w:rsidR="003B1A91" w:rsidRPr="00C91A39">
        <w:rPr>
          <w:rFonts w:ascii="Times New Roman" w:hAnsi="Times New Roman" w:cs="Times New Roman"/>
          <w:sz w:val="24"/>
          <w:szCs w:val="24"/>
        </w:rPr>
        <w:t>,</w:t>
      </w:r>
      <w:r w:rsidR="003B1A91" w:rsidRPr="00CD5611">
        <w:rPr>
          <w:rFonts w:ascii="Times New Roman" w:hAnsi="Times New Roman" w:cs="Times New Roman"/>
          <w:sz w:val="24"/>
          <w:szCs w:val="24"/>
        </w:rPr>
        <w:t xml:space="preserve"> </w:t>
      </w:r>
      <w:r w:rsidR="003B1A91" w:rsidRPr="00D82DA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3B1A9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B1A91" w:rsidRPr="00CD5611">
        <w:rPr>
          <w:rFonts w:ascii="Times New Roman" w:hAnsi="Times New Roman" w:cs="Times New Roman"/>
          <w:sz w:val="24"/>
          <w:szCs w:val="24"/>
        </w:rPr>
        <w:t xml:space="preserve"> </w:t>
      </w:r>
      <w:r w:rsidR="003B1A91">
        <w:rPr>
          <w:rFonts w:ascii="Times New Roman" w:hAnsi="Times New Roman" w:cs="Times New Roman"/>
          <w:sz w:val="24"/>
          <w:szCs w:val="24"/>
        </w:rPr>
        <w:t>inhibitor mixture</w:t>
      </w:r>
      <w:r w:rsidR="003B1A91" w:rsidRPr="00C91A39">
        <w:rPr>
          <w:rFonts w:ascii="Times New Roman" w:hAnsi="Times New Roman" w:cs="Times New Roman"/>
          <w:bCs/>
          <w:sz w:val="24"/>
          <w:szCs w:val="24"/>
        </w:rPr>
        <w:t>,</w:t>
      </w:r>
      <w:r w:rsidR="003B1A91" w:rsidRPr="00C1737B">
        <w:rPr>
          <w:rFonts w:ascii="Times New Roman" w:hAnsi="Times New Roman" w:cs="Times New Roman"/>
          <w:sz w:val="24"/>
          <w:szCs w:val="24"/>
        </w:rPr>
        <w:t xml:space="preserve"> </w:t>
      </w:r>
      <w:r w:rsidR="003B1A91" w:rsidRPr="00D82DA0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="003B1A91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3B1A91" w:rsidRPr="00CD5611">
        <w:rPr>
          <w:rFonts w:ascii="Times New Roman" w:hAnsi="Times New Roman" w:cs="Times New Roman"/>
          <w:sz w:val="24"/>
          <w:szCs w:val="24"/>
        </w:rPr>
        <w:t xml:space="preserve">acetic acid, </w:t>
      </w:r>
      <w:r w:rsidR="003B1A91" w:rsidRPr="00D82DA0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="003B1A91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3B1A91" w:rsidRPr="00CD5611">
        <w:rPr>
          <w:rFonts w:ascii="Times New Roman" w:hAnsi="Times New Roman" w:cs="Times New Roman"/>
          <w:sz w:val="24"/>
          <w:szCs w:val="24"/>
        </w:rPr>
        <w:t xml:space="preserve">furfural </w:t>
      </w:r>
      <w:r w:rsidR="003B1A91">
        <w:rPr>
          <w:rFonts w:ascii="Times New Roman" w:hAnsi="Times New Roman" w:cs="Times New Roman"/>
          <w:sz w:val="24"/>
          <w:szCs w:val="24"/>
        </w:rPr>
        <w:t>+</w:t>
      </w:r>
      <w:r w:rsidR="003B1A91" w:rsidRPr="00CD5611">
        <w:rPr>
          <w:rFonts w:ascii="Times New Roman" w:hAnsi="Times New Roman" w:cs="Times New Roman"/>
          <w:sz w:val="24"/>
          <w:szCs w:val="24"/>
        </w:rPr>
        <w:t xml:space="preserve"> 5-HMF, or </w:t>
      </w:r>
      <w:r w:rsidR="003B1A91" w:rsidRPr="00D82DA0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3B1A91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3B1A91" w:rsidRPr="00CD5611">
        <w:rPr>
          <w:rFonts w:ascii="Times New Roman" w:hAnsi="Times New Roman" w:cs="Times New Roman"/>
          <w:sz w:val="24"/>
          <w:szCs w:val="24"/>
        </w:rPr>
        <w:t>phenols.</w:t>
      </w:r>
      <w:r w:rsidR="003B1A91" w:rsidRPr="00E96016">
        <w:t xml:space="preserve"> </w:t>
      </w:r>
      <w:r w:rsidR="003B1A91" w:rsidRPr="00E96016">
        <w:rPr>
          <w:rFonts w:ascii="Times New Roman" w:hAnsi="Times New Roman" w:cs="Times New Roman"/>
          <w:sz w:val="24"/>
          <w:szCs w:val="24"/>
        </w:rPr>
        <w:t>All values are the means of three biological replicates ± standard deviation at each of the time points.</w:t>
      </w:r>
    </w:p>
    <w:p w14:paraId="30EE2835" w14:textId="77777777" w:rsidR="006832D3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893725" w14:textId="77777777" w:rsidR="006832D3" w:rsidRPr="00CD5611" w:rsidRDefault="006832D3" w:rsidP="006832D3">
      <w:pPr>
        <w:spacing w:line="480" w:lineRule="auto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noProof/>
        </w:rPr>
        <w:drawing>
          <wp:inline distT="0" distB="0" distL="0" distR="0" wp14:anchorId="0AD5B4C0" wp14:editId="4383D4D5">
            <wp:extent cx="4298950" cy="2146802"/>
            <wp:effectExtent l="0" t="0" r="6350" b="635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119" cy="2159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561A2" w14:textId="5127CBBD" w:rsidR="006832D3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0644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4D06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11F4" w:rsidRPr="00B604E7">
        <w:rPr>
          <w:rFonts w:ascii="Times New Roman" w:hAnsi="Times New Roman" w:cs="Times New Roman"/>
          <w:sz w:val="24"/>
          <w:szCs w:val="24"/>
        </w:rPr>
        <w:t xml:space="preserve">The </w:t>
      </w:r>
      <w:r w:rsidR="006411F4">
        <w:rPr>
          <w:rFonts w:ascii="Times New Roman" w:hAnsi="Times New Roman" w:cs="Times New Roman"/>
          <w:sz w:val="24"/>
          <w:szCs w:val="24"/>
        </w:rPr>
        <w:t>g</w:t>
      </w:r>
      <w:r w:rsidRPr="004D0644">
        <w:rPr>
          <w:rFonts w:ascii="Times New Roman" w:hAnsi="Times New Roman" w:cs="Times New Roman"/>
          <w:sz w:val="24"/>
          <w:szCs w:val="24"/>
        </w:rPr>
        <w:t>rowth</w:t>
      </w:r>
      <w:bookmarkStart w:id="2" w:name="OLE_LINK74"/>
      <w:bookmarkStart w:id="3" w:name="OLE_LINK75"/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  <w:bookmarkEnd w:id="3"/>
      <w:r w:rsidRPr="00CD5611">
        <w:rPr>
          <w:rFonts w:ascii="Times New Roman" w:hAnsi="Times New Roman" w:cs="Times New Roman"/>
          <w:sz w:val="24"/>
          <w:szCs w:val="24"/>
        </w:rPr>
        <w:t>of YWD003, YWD0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CD5611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CD5611">
        <w:rPr>
          <w:rFonts w:ascii="Times New Roman" w:hAnsi="Times New Roman" w:cs="Times New Roman"/>
          <w:sz w:val="24"/>
          <w:szCs w:val="24"/>
        </w:rPr>
        <w:t>YWD</w:t>
      </w:r>
      <w:r>
        <w:rPr>
          <w:rFonts w:ascii="Times New Roman" w:hAnsi="Times New Roman" w:cs="Times New Roman"/>
          <w:sz w:val="24"/>
          <w:szCs w:val="24"/>
        </w:rPr>
        <w:t>010</w:t>
      </w:r>
      <w:proofErr w:type="gramEnd"/>
      <w:r w:rsidRPr="00CD5611">
        <w:rPr>
          <w:rFonts w:ascii="Times New Roman" w:hAnsi="Times New Roman" w:cs="Times New Roman"/>
          <w:sz w:val="24"/>
          <w:szCs w:val="24"/>
        </w:rPr>
        <w:t xml:space="preserve"> cultured in SD medium </w:t>
      </w:r>
      <w:r w:rsidR="00671DDF">
        <w:rPr>
          <w:rFonts w:ascii="Times New Roman" w:hAnsi="Times New Roman" w:cs="Times New Roman" w:hint="eastAsia"/>
          <w:sz w:val="24"/>
          <w:szCs w:val="24"/>
        </w:rPr>
        <w:t>with the presence of inhibitor</w:t>
      </w:r>
      <w:r w:rsidRPr="00CD5611">
        <w:rPr>
          <w:rFonts w:ascii="Times New Roman" w:hAnsi="Times New Roman" w:cs="Times New Roman"/>
          <w:sz w:val="24"/>
          <w:szCs w:val="24"/>
        </w:rPr>
        <w:t xml:space="preserve">. </w:t>
      </w:r>
      <w:r w:rsidRPr="00CD5611">
        <w:rPr>
          <w:rFonts w:ascii="Times New Roman" w:hAnsi="Times New Roman" w:cs="Times New Roman"/>
          <w:b/>
          <w:sz w:val="24"/>
          <w:szCs w:val="24"/>
        </w:rPr>
        <w:t>a)</w:t>
      </w:r>
      <w:r w:rsidRPr="00CD5611">
        <w:rPr>
          <w:rFonts w:ascii="Times New Roman" w:hAnsi="Times New Roman" w:cs="Times New Roman"/>
          <w:sz w:val="24"/>
          <w:szCs w:val="24"/>
        </w:rPr>
        <w:t xml:space="preserve"> Without inhibitor. </w:t>
      </w:r>
      <w:r w:rsidRPr="00CD5611">
        <w:rPr>
          <w:rFonts w:ascii="Times New Roman" w:hAnsi="Times New Roman" w:cs="Times New Roman"/>
          <w:b/>
          <w:sz w:val="24"/>
          <w:szCs w:val="24"/>
        </w:rPr>
        <w:t>b)</w:t>
      </w:r>
      <w:r w:rsidRPr="00CD5611">
        <w:rPr>
          <w:rFonts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/>
          <w:sz w:val="24"/>
          <w:szCs w:val="24"/>
        </w:rPr>
        <w:t>inhibitor mixture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 w:rsidRPr="00272A7B">
        <w:rPr>
          <w:rFonts w:ascii="Times New Roman" w:hAnsi="Times New Roman" w:cs="Times New Roman"/>
          <w:sz w:val="24"/>
          <w:szCs w:val="24"/>
        </w:rPr>
        <w:t>(1.0 g/l acetic acid, 0.25 g/l furfural, 0.25 g/l 5-HMF, 0.1 g/l phenols).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 w:rsidRPr="00AF65C2">
        <w:rPr>
          <w:rFonts w:ascii="Times New Roman" w:hAnsi="Times New Roman" w:cs="Times New Roman"/>
          <w:sz w:val="24"/>
          <w:szCs w:val="24"/>
        </w:rPr>
        <w:t>All values are the means of three biological replicates ± standard deviation at each of the time points.</w:t>
      </w:r>
    </w:p>
    <w:p w14:paraId="414F3980" w14:textId="77777777" w:rsidR="00761042" w:rsidRDefault="00761042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75DBF71" w14:textId="77777777" w:rsidR="006832D3" w:rsidRPr="0014408A" w:rsidRDefault="006832D3" w:rsidP="006832D3">
      <w:pPr>
        <w:spacing w:line="480" w:lineRule="auto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3388DA3A" wp14:editId="2428BDA9">
            <wp:extent cx="5276850" cy="2949575"/>
            <wp:effectExtent l="0" t="0" r="0" b="317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94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600A9" w14:textId="380829E8" w:rsidR="006832D3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D5611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CD56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The growth of YWD003, YWD004 and YWD010 in YPD medium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71DDF">
        <w:rPr>
          <w:rFonts w:ascii="Times New Roman" w:hAnsi="Times New Roman" w:cs="Times New Roman" w:hint="eastAsia"/>
          <w:sz w:val="24"/>
          <w:szCs w:val="24"/>
        </w:rPr>
        <w:t xml:space="preserve">with the presence of inhibitor. </w:t>
      </w:r>
      <w:r w:rsidRPr="00CD5611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no acetic acid, pH 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D5611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CD5611">
        <w:rPr>
          <w:rFonts w:ascii="Times New Roman" w:hAnsi="Times New Roman" w:cs="Times New Roman"/>
          <w:sz w:val="24"/>
          <w:szCs w:val="24"/>
        </w:rPr>
        <w:t>no acetic acid, pH 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CD5611">
        <w:rPr>
          <w:rFonts w:ascii="Times New Roman" w:hAnsi="Times New Roman" w:cs="Times New Roman"/>
          <w:sz w:val="24"/>
          <w:szCs w:val="24"/>
        </w:rPr>
        <w:t>2.5 g/l acetic acid, pH 6</w:t>
      </w:r>
      <w:r>
        <w:rPr>
          <w:rFonts w:ascii="Times New Roman" w:hAnsi="Times New Roman" w:cs="Times New Roman"/>
          <w:sz w:val="24"/>
          <w:szCs w:val="24"/>
        </w:rPr>
        <w:t>,</w:t>
      </w:r>
      <w:r w:rsidDel="005451BE"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1F7CC1"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15 g/l acetic acid, pH 6.</w:t>
      </w:r>
      <w:r w:rsidRPr="006F4F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e)</w:t>
      </w:r>
      <w:r w:rsidRPr="00CD56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2.5 g/l acetic acid, pH 4.</w:t>
      </w:r>
      <w:proofErr w:type="gramEnd"/>
      <w:r w:rsidRPr="00E35CC6">
        <w:rPr>
          <w:rFonts w:ascii="Times New Roman" w:hAnsi="Times New Roman" w:cs="Times New Roman"/>
          <w:sz w:val="24"/>
          <w:szCs w:val="24"/>
        </w:rPr>
        <w:t xml:space="preserve"> All values are the means of three biological replicates ± standard deviation at each of the time points.</w:t>
      </w:r>
    </w:p>
    <w:p w14:paraId="69D4061E" w14:textId="77777777" w:rsidR="006832D3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FBABFC" w14:textId="77777777" w:rsidR="006832D3" w:rsidRPr="00CD5611" w:rsidRDefault="006832D3" w:rsidP="006832D3">
      <w:pPr>
        <w:rPr>
          <w:rFonts w:ascii="Times New Roman" w:hAnsi="Times New Roman" w:cs="Times New Roman"/>
          <w:b/>
          <w:sz w:val="28"/>
          <w:szCs w:val="28"/>
        </w:rPr>
      </w:pPr>
      <w:r w:rsidRPr="00264F3A">
        <w:rPr>
          <w:noProof/>
        </w:rPr>
        <w:t xml:space="preserve"> </w:t>
      </w:r>
      <w:r>
        <w:rPr>
          <w:noProof/>
        </w:rPr>
        <w:drawing>
          <wp:inline distT="0" distB="0" distL="0" distR="0" wp14:anchorId="4A00C706" wp14:editId="1AE007B9">
            <wp:extent cx="5276850" cy="20783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07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18910" w14:textId="77777777" w:rsidR="006832D3" w:rsidRDefault="006832D3" w:rsidP="006832D3">
      <w:pPr>
        <w:spacing w:line="480" w:lineRule="auto"/>
        <w:jc w:val="left"/>
        <w:rPr>
          <w:noProof/>
        </w:rPr>
      </w:pPr>
      <w:r w:rsidRPr="00CD5611">
        <w:rPr>
          <w:rFonts w:ascii="Times New Roman" w:hAnsi="Times New Roman" w:cs="Times New Roman"/>
          <w:b/>
          <w:kern w:val="0"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S4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Identify the </w:t>
      </w:r>
      <w:r>
        <w:rPr>
          <w:rFonts w:ascii="Times New Roman" w:hAnsi="Times New Roman" w:cs="Times New Roman"/>
          <w:sz w:val="24"/>
          <w:szCs w:val="24"/>
        </w:rPr>
        <w:t>mitochondrial</w:t>
      </w:r>
      <w:r>
        <w:rPr>
          <w:rFonts w:ascii="Times New Roman" w:hAnsi="Times New Roman" w:cs="Times New Roman" w:hint="eastAsia"/>
          <w:sz w:val="24"/>
          <w:szCs w:val="24"/>
        </w:rPr>
        <w:t xml:space="preserve"> signal peptide with </w:t>
      </w:r>
      <w:r w:rsidRPr="00CD5611">
        <w:rPr>
          <w:rFonts w:ascii="Times New Roman" w:hAnsi="Times New Roman" w:cs="Times New Roman"/>
          <w:sz w:val="24"/>
          <w:szCs w:val="24"/>
        </w:rPr>
        <w:t xml:space="preserve">truncated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- EGFP</w:t>
      </w:r>
      <w:r w:rsidRPr="00CD5611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336B80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0B79F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YWD021 </w:t>
      </w:r>
      <w:r w:rsidRPr="00CD5611">
        <w:rPr>
          <w:rFonts w:ascii="Times New Roman" w:hAnsi="Times New Roman" w:cs="Times New Roman"/>
          <w:kern w:val="0"/>
          <w:sz w:val="24"/>
          <w:szCs w:val="24"/>
        </w:rPr>
        <w:t>(EGFP only), YWD028 (</w:t>
      </w:r>
      <w:r w:rsidRPr="00CD5611">
        <w:rPr>
          <w:rFonts w:ascii="Times New Roman" w:hAnsi="Times New Roman" w:cs="Times New Roman"/>
          <w:sz w:val="24"/>
          <w:szCs w:val="24"/>
        </w:rPr>
        <w:t xml:space="preserve">1-20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Pr="00CD5611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CD5611">
        <w:rPr>
          <w:rFonts w:ascii="Times New Roman" w:hAnsi="Times New Roman" w:cs="Times New Roman"/>
          <w:kern w:val="0"/>
          <w:sz w:val="24"/>
          <w:szCs w:val="24"/>
        </w:rPr>
        <w:t xml:space="preserve">), YWD030 (1-40 </w:t>
      </w:r>
      <w:r>
        <w:rPr>
          <w:rFonts w:ascii="Times New Roman" w:hAnsi="Times New Roman" w:cs="Times New Roman"/>
          <w:kern w:val="0"/>
          <w:sz w:val="24"/>
          <w:szCs w:val="24"/>
        </w:rPr>
        <w:t>a</w:t>
      </w:r>
      <w:r w:rsidRPr="00CD5611">
        <w:rPr>
          <w:rFonts w:ascii="Times New Roman" w:hAnsi="Times New Roman" w:cs="Times New Roman"/>
          <w:kern w:val="0"/>
          <w:sz w:val="24"/>
          <w:szCs w:val="24"/>
        </w:rPr>
        <w:t>a), YWD02</w:t>
      </w:r>
      <w:r>
        <w:rPr>
          <w:rFonts w:ascii="Times New Roman" w:hAnsi="Times New Roman" w:cs="Times New Roman"/>
          <w:kern w:val="0"/>
          <w:sz w:val="24"/>
          <w:szCs w:val="24"/>
        </w:rPr>
        <w:t>2</w:t>
      </w:r>
      <w:r w:rsidRPr="00CD5611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Pr="00CD5611">
        <w:rPr>
          <w:rFonts w:ascii="Times New Roman" w:hAnsi="Times New Roman" w:cs="Times New Roman"/>
          <w:sz w:val="24"/>
          <w:szCs w:val="24"/>
        </w:rPr>
        <w:t>1-360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CD5611">
        <w:rPr>
          <w:rFonts w:ascii="Times New Roman" w:hAnsi="Times New Roman" w:cs="Times New Roman"/>
          <w:sz w:val="24"/>
          <w:szCs w:val="24"/>
        </w:rPr>
        <w:t>a, full length</w:t>
      </w:r>
      <w:r w:rsidRPr="00CD5611">
        <w:rPr>
          <w:rFonts w:ascii="Times New Roman" w:hAnsi="Times New Roman" w:cs="Times New Roman"/>
          <w:kern w:val="0"/>
          <w:sz w:val="24"/>
          <w:szCs w:val="24"/>
        </w:rPr>
        <w:t>), YWD032 (</w:t>
      </w:r>
      <w:r w:rsidRPr="00CD5611">
        <w:rPr>
          <w:rFonts w:ascii="Times New Roman" w:hAnsi="Times New Roman" w:cs="Times New Roman"/>
          <w:sz w:val="24"/>
          <w:szCs w:val="24"/>
        </w:rPr>
        <w:t>41-360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CD5611">
        <w:rPr>
          <w:rFonts w:ascii="Times New Roman" w:hAnsi="Times New Roman" w:cs="Times New Roman"/>
          <w:sz w:val="24"/>
          <w:szCs w:val="24"/>
        </w:rPr>
        <w:t>a</w:t>
      </w:r>
      <w:r w:rsidRPr="00CD5611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0CF3EC3A" w14:textId="77777777" w:rsidR="006832D3" w:rsidRPr="00CD5611" w:rsidRDefault="006832D3" w:rsidP="006832D3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F95162E" wp14:editId="3580B19D">
            <wp:extent cx="3994150" cy="6550660"/>
            <wp:effectExtent l="0" t="0" r="635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150" cy="655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A3681" w14:textId="77777777" w:rsidR="006832D3" w:rsidRPr="003B18E6" w:rsidRDefault="006832D3" w:rsidP="006832D3">
      <w:pPr>
        <w:spacing w:line="480" w:lineRule="auto"/>
        <w:ind w:firstLineChars="100" w:firstLine="241"/>
        <w:rPr>
          <w:rFonts w:ascii="Times New Roman" w:hAnsi="Times New Roman" w:cs="Times New Roman"/>
          <w:sz w:val="24"/>
          <w:szCs w:val="24"/>
        </w:rPr>
      </w:pPr>
      <w:r w:rsidRPr="009A5596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Pr="001667AB">
        <w:rPr>
          <w:rFonts w:ascii="Times New Roman" w:hAnsi="Times New Roman" w:cs="Times New Roman"/>
          <w:b/>
          <w:sz w:val="24"/>
          <w:szCs w:val="24"/>
        </w:rPr>
        <w:t>S5</w:t>
      </w:r>
      <w:r w:rsidRPr="009A5596">
        <w:rPr>
          <w:rFonts w:ascii="Times New Roman" w:hAnsi="Times New Roman" w:cs="Times New Roman"/>
        </w:rPr>
        <w:t xml:space="preserve"> </w:t>
      </w:r>
      <w:r w:rsidRPr="00202018">
        <w:rPr>
          <w:rFonts w:ascii="Times New Roman" w:hAnsi="Times New Roman" w:cs="Times New Roman"/>
          <w:sz w:val="24"/>
          <w:szCs w:val="24"/>
        </w:rPr>
        <w:t>Flow cytometric a</w:t>
      </w:r>
      <w:r w:rsidRPr="00CD5611">
        <w:rPr>
          <w:rFonts w:ascii="Times New Roman" w:hAnsi="Times New Roman" w:cs="Times New Roman"/>
          <w:sz w:val="24"/>
          <w:szCs w:val="24"/>
        </w:rPr>
        <w:t xml:space="preserve">nalysis of </w:t>
      </w:r>
      <w:r w:rsidRPr="009B7F86">
        <w:rPr>
          <w:rFonts w:ascii="Times New Roman" w:hAnsi="Times New Roman" w:cs="Times New Roman"/>
          <w:sz w:val="24"/>
          <w:szCs w:val="24"/>
        </w:rPr>
        <w:t>Rh123</w:t>
      </w:r>
      <w:r w:rsidRPr="00CD5611">
        <w:rPr>
          <w:rFonts w:ascii="Times New Roman" w:hAnsi="Times New Roman" w:cs="Times New Roman"/>
          <w:sz w:val="24"/>
          <w:szCs w:val="24"/>
        </w:rPr>
        <w:t xml:space="preserve"> and PI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 xml:space="preserve">double fluorescent staining. YWD003, YWD004, YWD010 </w:t>
      </w:r>
      <w:r w:rsidRPr="00637781">
        <w:rPr>
          <w:rFonts w:ascii="Times New Roman" w:hAnsi="Times New Roman" w:cs="Times New Roman"/>
          <w:sz w:val="24"/>
          <w:szCs w:val="24"/>
        </w:rPr>
        <w:t>stimulated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CD5611">
        <w:rPr>
          <w:rFonts w:ascii="Times New Roman" w:hAnsi="Times New Roman" w:cs="Times New Roman"/>
          <w:sz w:val="24"/>
          <w:szCs w:val="24"/>
        </w:rPr>
        <w:t xml:space="preserve"> no inhibitor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D5611">
        <w:rPr>
          <w:rFonts w:ascii="Times New Roman" w:hAnsi="Times New Roman" w:cs="Times New Roman"/>
          <w:b/>
          <w:sz w:val="24"/>
          <w:szCs w:val="24"/>
        </w:rPr>
        <w:t>,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inhibitor mixture</w:t>
      </w:r>
      <w:r w:rsidRPr="00CD5611">
        <w:rPr>
          <w:rFonts w:ascii="Times New Roman" w:hAnsi="Times New Roman" w:cs="Times New Roman"/>
          <w:sz w:val="24"/>
          <w:szCs w:val="24"/>
        </w:rPr>
        <w:t xml:space="preserve">, </w:t>
      </w:r>
      <w:r w:rsidRPr="00CD5611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CD5611">
        <w:rPr>
          <w:rFonts w:ascii="Times New Roman" w:hAnsi="Times New Roman" w:cs="Times New Roman"/>
          <w:sz w:val="24"/>
          <w:szCs w:val="24"/>
        </w:rPr>
        <w:t xml:space="preserve"> acetic acid, </w:t>
      </w:r>
      <w:r w:rsidRPr="00CD5611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CD5611">
        <w:rPr>
          <w:rFonts w:ascii="Times New Roman" w:hAnsi="Times New Roman" w:cs="Times New Roman"/>
          <w:sz w:val="24"/>
          <w:szCs w:val="24"/>
        </w:rPr>
        <w:t xml:space="preserve"> furfural and 5-HMF, or </w:t>
      </w:r>
      <w:r w:rsidRPr="00CD5611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9A5596">
        <w:rPr>
          <w:rFonts w:ascii="Times New Roman" w:hAnsi="Times New Roman" w:cs="Times New Roman"/>
          <w:sz w:val="24"/>
          <w:szCs w:val="24"/>
        </w:rPr>
        <w:t>phenols.</w:t>
      </w:r>
      <w:r w:rsidRPr="00202018" w:rsidDel="00104D49">
        <w:rPr>
          <w:rFonts w:ascii="Times New Roman" w:hAnsi="Times New Roman" w:cs="Times New Roman"/>
          <w:sz w:val="24"/>
          <w:szCs w:val="24"/>
        </w:rPr>
        <w:t xml:space="preserve"> </w:t>
      </w:r>
      <w:r w:rsidRPr="001667AB">
        <w:rPr>
          <w:rFonts w:ascii="Times New Roman" w:hAnsi="Times New Roman" w:cs="Times New Roman"/>
          <w:sz w:val="24"/>
          <w:szCs w:val="24"/>
        </w:rPr>
        <w:t>Rh123</w:t>
      </w:r>
      <w:r w:rsidRPr="001667A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667AB">
        <w:rPr>
          <w:rFonts w:ascii="Times New Roman" w:hAnsi="Times New Roman" w:cs="Times New Roman"/>
          <w:sz w:val="24"/>
          <w:szCs w:val="24"/>
        </w:rPr>
        <w:t>/PI</w:t>
      </w:r>
      <w:r w:rsidRPr="001667A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9A5596">
        <w:rPr>
          <w:rFonts w:ascii="Times New Roman" w:hAnsi="Times New Roman" w:cs="Times New Roman"/>
          <w:sz w:val="24"/>
          <w:szCs w:val="24"/>
        </w:rPr>
        <w:t xml:space="preserve"> presents viable cells with normal MMP and intact plasma membrane. </w:t>
      </w:r>
      <w:r w:rsidRPr="001667AB">
        <w:rPr>
          <w:rFonts w:ascii="Times New Roman" w:hAnsi="Times New Roman" w:cs="Times New Roman"/>
          <w:sz w:val="24"/>
          <w:szCs w:val="24"/>
        </w:rPr>
        <w:t>Rh123</w:t>
      </w:r>
      <w:r w:rsidRPr="001667A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1667AB">
        <w:rPr>
          <w:rFonts w:ascii="Times New Roman" w:hAnsi="Times New Roman" w:cs="Times New Roman"/>
          <w:sz w:val="24"/>
          <w:szCs w:val="24"/>
        </w:rPr>
        <w:t>/PI</w:t>
      </w:r>
      <w:r w:rsidRPr="001667A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9A5596">
        <w:rPr>
          <w:rFonts w:ascii="Times New Roman" w:hAnsi="Times New Roman" w:cs="Times New Roman"/>
          <w:sz w:val="24"/>
          <w:szCs w:val="24"/>
        </w:rPr>
        <w:t xml:space="preserve"> presents </w:t>
      </w:r>
      <w:r w:rsidRPr="00202018">
        <w:rPr>
          <w:rFonts w:ascii="Times New Roman" w:hAnsi="Times New Roman" w:cs="Times New Roman"/>
          <w:sz w:val="24"/>
          <w:szCs w:val="24"/>
        </w:rPr>
        <w:t xml:space="preserve">live cells with losing MMP. </w:t>
      </w:r>
      <w:r w:rsidRPr="001667AB">
        <w:rPr>
          <w:rFonts w:ascii="Times New Roman" w:hAnsi="Times New Roman" w:cs="Times New Roman"/>
          <w:sz w:val="24"/>
          <w:szCs w:val="24"/>
        </w:rPr>
        <w:t>Rh123</w:t>
      </w:r>
      <w:r w:rsidRPr="001667A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1667AB">
        <w:rPr>
          <w:rFonts w:ascii="Times New Roman" w:hAnsi="Times New Roman" w:cs="Times New Roman"/>
          <w:sz w:val="24"/>
          <w:szCs w:val="24"/>
        </w:rPr>
        <w:t>/PI</w:t>
      </w:r>
      <w:r w:rsidRPr="001667A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A5596">
        <w:rPr>
          <w:rFonts w:ascii="Times New Roman" w:hAnsi="Times New Roman" w:cs="Times New Roman"/>
          <w:sz w:val="24"/>
          <w:szCs w:val="24"/>
        </w:rPr>
        <w:t xml:space="preserve"> presents dead cells with lo</w:t>
      </w:r>
      <w:r w:rsidRPr="002944B0">
        <w:rPr>
          <w:rFonts w:ascii="Times New Roman" w:hAnsi="Times New Roman" w:cs="Times New Roman"/>
          <w:sz w:val="24"/>
          <w:szCs w:val="24"/>
        </w:rPr>
        <w:t xml:space="preserve">sing </w:t>
      </w:r>
      <w:r>
        <w:rPr>
          <w:rFonts w:ascii="Times New Roman" w:hAnsi="Times New Roman" w:cs="Times New Roman"/>
          <w:sz w:val="24"/>
          <w:szCs w:val="24"/>
        </w:rPr>
        <w:t>MMP.</w:t>
      </w:r>
    </w:p>
    <w:p w14:paraId="76C9A6A3" w14:textId="77777777" w:rsidR="006832D3" w:rsidRPr="00CD5611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E6C5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52A91C7" wp14:editId="6D274C8B">
            <wp:extent cx="4660900" cy="7382849"/>
            <wp:effectExtent l="0" t="0" r="6350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733" cy="741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AA8C3" w14:textId="77777777" w:rsidR="006832D3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D5611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CD5611">
        <w:rPr>
          <w:rFonts w:ascii="Times New Roman" w:hAnsi="Times New Roman" w:cs="Times New Roman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Mitochondria morphology analysis. YWD046, YWD047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CD5611">
        <w:rPr>
          <w:rFonts w:ascii="Times New Roman" w:hAnsi="Times New Roman" w:cs="Times New Roman"/>
          <w:sz w:val="24"/>
          <w:szCs w:val="24"/>
        </w:rPr>
        <w:t xml:space="preserve"> YWD048 </w:t>
      </w:r>
      <w:r>
        <w:rPr>
          <w:rFonts w:ascii="Times New Roman" w:hAnsi="Times New Roman" w:cs="Times New Roman" w:hint="eastAsia"/>
          <w:sz w:val="24"/>
          <w:szCs w:val="24"/>
        </w:rPr>
        <w:t xml:space="preserve">were </w:t>
      </w:r>
      <w:r w:rsidRPr="00CD5611">
        <w:rPr>
          <w:rFonts w:ascii="Times New Roman" w:hAnsi="Times New Roman" w:cs="Times New Roman"/>
          <w:sz w:val="24"/>
          <w:szCs w:val="24"/>
        </w:rPr>
        <w:t>cultivated in YPD medium containing</w:t>
      </w:r>
      <w:r w:rsidRPr="00CD5611">
        <w:rPr>
          <w:rFonts w:ascii="Times New Roman" w:hAnsi="Times New Roman" w:cs="Times New Roman"/>
          <w:b/>
          <w:sz w:val="24"/>
          <w:szCs w:val="24"/>
        </w:rPr>
        <w:t xml:space="preserve"> a</w:t>
      </w:r>
      <w:r>
        <w:rPr>
          <w:rFonts w:ascii="Times New Roman" w:hAnsi="Times New Roman" w:cs="Times New Roman" w:hint="eastAsia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no inhibitor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inhibitor mixture, </w:t>
      </w:r>
      <w:r w:rsidRPr="00CD5611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CD5611">
        <w:rPr>
          <w:rFonts w:ascii="Times New Roman" w:hAnsi="Times New Roman" w:cs="Times New Roman"/>
          <w:sz w:val="24"/>
          <w:szCs w:val="24"/>
        </w:rPr>
        <w:t>acetic acid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D5611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 w:hint="eastAsia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furfural and 5-HMF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CD5611">
        <w:rPr>
          <w:rFonts w:ascii="Times New Roman" w:hAnsi="Times New Roman" w:cs="Times New Roman"/>
          <w:sz w:val="24"/>
          <w:szCs w:val="24"/>
        </w:rPr>
        <w:t xml:space="preserve">phenols. </w:t>
      </w:r>
    </w:p>
    <w:p w14:paraId="00F909E6" w14:textId="77777777" w:rsidR="006832D3" w:rsidRPr="00CD5611" w:rsidRDefault="006832D3" w:rsidP="006832D3">
      <w:pPr>
        <w:rPr>
          <w:rFonts w:ascii="Times New Roman" w:hAnsi="Times New Roman" w:cs="Times New Roman"/>
          <w:b/>
          <w:sz w:val="24"/>
          <w:szCs w:val="24"/>
        </w:rPr>
      </w:pPr>
      <w:r w:rsidRPr="004F3DB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7B054C1" wp14:editId="62B02516">
            <wp:extent cx="3976834" cy="5764214"/>
            <wp:effectExtent l="0" t="0" r="508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359" cy="5783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D73D9" w14:textId="47539B4F" w:rsidR="006832D3" w:rsidRPr="00CD5611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F4F04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96D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6D70">
        <w:rPr>
          <w:rFonts w:ascii="Times New Roman" w:hAnsi="Times New Roman" w:cs="Times New Roman"/>
          <w:sz w:val="24"/>
          <w:szCs w:val="24"/>
        </w:rPr>
        <w:t>Alignm</w:t>
      </w:r>
      <w:r w:rsidRPr="00CD5611">
        <w:rPr>
          <w:rFonts w:ascii="Times New Roman" w:hAnsi="Times New Roman" w:cs="Times New Roman"/>
          <w:sz w:val="24"/>
          <w:szCs w:val="24"/>
        </w:rPr>
        <w:t>ent of amino acid sequences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CD5611">
        <w:rPr>
          <w:rFonts w:ascii="Times New Roman" w:hAnsi="Times New Roman" w:cs="Times New Roman"/>
          <w:sz w:val="24"/>
          <w:szCs w:val="24"/>
        </w:rPr>
        <w:t>homologous proteins</w:t>
      </w:r>
      <w:r w:rsidR="007D3948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3948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CD5611">
        <w:rPr>
          <w:rFonts w:ascii="Times New Roman" w:hAnsi="Times New Roman" w:cs="Times New Roman"/>
          <w:sz w:val="24"/>
          <w:szCs w:val="24"/>
        </w:rPr>
        <w:t>common conservative structural domain (G</w:t>
      </w:r>
      <w:r>
        <w:rPr>
          <w:rFonts w:ascii="Times New Roman" w:hAnsi="Times New Roman" w:cs="Times New Roman"/>
          <w:sz w:val="24"/>
          <w:szCs w:val="24"/>
        </w:rPr>
        <w:t xml:space="preserve">XSXG) </w:t>
      </w:r>
      <w:r w:rsidR="007D3948">
        <w:rPr>
          <w:rFonts w:ascii="Times New Roman" w:hAnsi="Times New Roman" w:cs="Times New Roman" w:hint="eastAsia"/>
          <w:sz w:val="24"/>
          <w:szCs w:val="24"/>
        </w:rPr>
        <w:t xml:space="preserve">is </w:t>
      </w:r>
      <w:r w:rsidRPr="00CD5611">
        <w:rPr>
          <w:rFonts w:ascii="Times New Roman" w:hAnsi="Times New Roman" w:cs="Times New Roman"/>
          <w:sz w:val="24"/>
          <w:szCs w:val="24"/>
        </w:rPr>
        <w:t>show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D5611">
        <w:rPr>
          <w:rFonts w:ascii="Times New Roman" w:hAnsi="Times New Roman" w:cs="Times New Roman"/>
          <w:sz w:val="24"/>
          <w:szCs w:val="24"/>
        </w:rPr>
        <w:t xml:space="preserve"> in green</w:t>
      </w:r>
      <w:r>
        <w:rPr>
          <w:rFonts w:ascii="Times New Roman" w:hAnsi="Times New Roman" w:cs="Times New Roman"/>
          <w:sz w:val="24"/>
          <w:szCs w:val="24"/>
        </w:rPr>
        <w:t xml:space="preserve"> box</w:t>
      </w:r>
      <w:r w:rsidRPr="00CD561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 order of the </w:t>
      </w:r>
      <w:r w:rsidRPr="00CD5611">
        <w:rPr>
          <w:rFonts w:ascii="Times New Roman" w:hAnsi="Times New Roman" w:cs="Times New Roman"/>
          <w:sz w:val="24"/>
          <w:szCs w:val="24"/>
        </w:rPr>
        <w:t>species</w:t>
      </w:r>
      <w:r>
        <w:rPr>
          <w:rFonts w:ascii="Times New Roman" w:hAnsi="Times New Roman" w:cs="Times New Roman"/>
          <w:sz w:val="24"/>
          <w:szCs w:val="24"/>
        </w:rPr>
        <w:t xml:space="preserve"> from top to </w:t>
      </w:r>
      <w:r w:rsidRPr="00D60075">
        <w:rPr>
          <w:rFonts w:ascii="Times New Roman" w:hAnsi="Times New Roman" w:cs="Times New Roman"/>
          <w:sz w:val="24"/>
          <w:szCs w:val="24"/>
        </w:rPr>
        <w:t>bottom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Pr="009F4F04">
        <w:rPr>
          <w:rFonts w:ascii="Times New Roman" w:hAnsi="Times New Roman" w:cs="Times New Roman"/>
          <w:i/>
          <w:iCs/>
          <w:sz w:val="24"/>
          <w:szCs w:val="24"/>
        </w:rPr>
        <w:t>Saccharomyces cerevisiae</w:t>
      </w:r>
      <w:r w:rsidRPr="009F4F04">
        <w:rPr>
          <w:rFonts w:ascii="Times New Roman" w:hAnsi="Times New Roman" w:cs="Times New Roman"/>
          <w:sz w:val="24"/>
          <w:szCs w:val="24"/>
        </w:rPr>
        <w:t xml:space="preserve"> S288C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4F04">
        <w:rPr>
          <w:rFonts w:ascii="Times New Roman" w:hAnsi="Times New Roman" w:cs="Times New Roman"/>
          <w:i/>
          <w:iCs/>
          <w:sz w:val="24"/>
          <w:szCs w:val="24"/>
        </w:rPr>
        <w:t>Kluyveromyces</w:t>
      </w:r>
      <w:proofErr w:type="spellEnd"/>
      <w:r w:rsidRPr="009F4F0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F4F04">
        <w:rPr>
          <w:rFonts w:ascii="Times New Roman" w:hAnsi="Times New Roman" w:cs="Times New Roman"/>
          <w:i/>
          <w:iCs/>
          <w:sz w:val="24"/>
          <w:szCs w:val="24"/>
        </w:rPr>
        <w:t>marxianus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4F04">
        <w:rPr>
          <w:rFonts w:ascii="Times New Roman" w:hAnsi="Times New Roman" w:cs="Times New Roman"/>
          <w:i/>
          <w:iCs/>
          <w:sz w:val="24"/>
          <w:szCs w:val="24"/>
        </w:rPr>
        <w:t>Escherichia coli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4F04">
        <w:rPr>
          <w:rFonts w:ascii="Times New Roman" w:hAnsi="Times New Roman" w:cs="Times New Roman"/>
          <w:i/>
          <w:iCs/>
          <w:sz w:val="24"/>
          <w:szCs w:val="24"/>
        </w:rPr>
        <w:t>Saccharomyces cerevisiae</w:t>
      </w:r>
      <w:r w:rsidRPr="009F4F04">
        <w:rPr>
          <w:rFonts w:ascii="Times New Roman" w:hAnsi="Times New Roman" w:cs="Times New Roman"/>
          <w:sz w:val="24"/>
          <w:szCs w:val="24"/>
        </w:rPr>
        <w:t xml:space="preserve"> S288C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9F4F04">
        <w:rPr>
          <w:rFonts w:ascii="Times New Roman" w:hAnsi="Times New Roman" w:cs="Times New Roman"/>
          <w:i/>
          <w:iCs/>
          <w:sz w:val="24"/>
          <w:szCs w:val="24"/>
        </w:rPr>
        <w:t xml:space="preserve"> Trichoderma </w:t>
      </w:r>
      <w:proofErr w:type="spellStart"/>
      <w:r w:rsidRPr="009F4F04">
        <w:rPr>
          <w:rFonts w:ascii="Times New Roman" w:hAnsi="Times New Roman" w:cs="Times New Roman"/>
          <w:i/>
          <w:iCs/>
          <w:sz w:val="24"/>
          <w:szCs w:val="24"/>
        </w:rPr>
        <w:t>reesei</w:t>
      </w:r>
      <w:proofErr w:type="spellEnd"/>
      <w:r w:rsidRPr="009F4F04">
        <w:rPr>
          <w:rFonts w:ascii="Times New Roman" w:hAnsi="Times New Roman" w:cs="Times New Roman"/>
          <w:sz w:val="24"/>
          <w:szCs w:val="24"/>
        </w:rPr>
        <w:t xml:space="preserve"> RUT C-30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9F4F04">
        <w:rPr>
          <w:rFonts w:ascii="Times New Roman" w:hAnsi="Times New Roman" w:cs="Times New Roman"/>
          <w:i/>
          <w:iCs/>
          <w:sz w:val="24"/>
          <w:szCs w:val="24"/>
        </w:rPr>
        <w:t>Homo sapiens</w:t>
      </w:r>
      <w:r w:rsidRPr="009F4F0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9F4F04">
        <w:rPr>
          <w:rFonts w:ascii="Times New Roman" w:hAnsi="Times New Roman" w:cs="Times New Roman"/>
          <w:i/>
          <w:iCs/>
          <w:sz w:val="24"/>
          <w:szCs w:val="24"/>
        </w:rPr>
        <w:t xml:space="preserve">Mus </w:t>
      </w:r>
      <w:proofErr w:type="spellStart"/>
      <w:r w:rsidRPr="009F4F04">
        <w:rPr>
          <w:rFonts w:ascii="Times New Roman" w:hAnsi="Times New Roman" w:cs="Times New Roman"/>
          <w:i/>
          <w:iCs/>
          <w:sz w:val="24"/>
          <w:szCs w:val="24"/>
        </w:rPr>
        <w:t>musculus</w:t>
      </w:r>
      <w:proofErr w:type="spellEnd"/>
      <w:r>
        <w:rPr>
          <w:rFonts w:ascii="Times New Roman" w:hAnsi="Times New Roman" w:cs="Times New Roman"/>
          <w:sz w:val="24"/>
          <w:szCs w:val="24"/>
        </w:rPr>
        <w:t>, respectively.</w:t>
      </w:r>
    </w:p>
    <w:p w14:paraId="52524DFC" w14:textId="77777777" w:rsidR="006832D3" w:rsidRDefault="006832D3" w:rsidP="006832D3">
      <w:pPr>
        <w:rPr>
          <w:noProof/>
        </w:rPr>
      </w:pPr>
      <w:r w:rsidRPr="00BD2CEA"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1A8BA6F2" wp14:editId="7A903F3E">
            <wp:extent cx="3528135" cy="30137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418" cy="302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68F32" w14:textId="77777777" w:rsidR="006832D3" w:rsidRPr="00CD5611" w:rsidRDefault="006832D3" w:rsidP="006832D3">
      <w:pPr>
        <w:rPr>
          <w:rFonts w:ascii="Times New Roman" w:hAnsi="Times New Roman" w:cs="Times New Roman"/>
        </w:rPr>
      </w:pPr>
    </w:p>
    <w:p w14:paraId="5730320D" w14:textId="77777777" w:rsidR="006832D3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D5611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CD56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SDS-PAGE analysis of purified proteins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KmYME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mutants.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D5611">
        <w:rPr>
          <w:rFonts w:ascii="Times New Roman" w:hAnsi="Times New Roman" w:cs="Times New Roman"/>
          <w:sz w:val="24"/>
          <w:szCs w:val="24"/>
        </w:rPr>
        <w:t xml:space="preserve">olecular weight: </w:t>
      </w:r>
      <w:r>
        <w:rPr>
          <w:rFonts w:ascii="Times New Roman" w:hAnsi="Times New Roman" w:cs="Times New Roman"/>
          <w:sz w:val="24"/>
          <w:szCs w:val="24"/>
        </w:rPr>
        <w:t xml:space="preserve">about </w:t>
      </w:r>
      <w:r w:rsidRPr="00CD5611">
        <w:rPr>
          <w:rFonts w:ascii="Times New Roman" w:hAnsi="Times New Roman" w:cs="Times New Roman"/>
          <w:sz w:val="24"/>
          <w:szCs w:val="24"/>
        </w:rPr>
        <w:t xml:space="preserve">40 </w:t>
      </w:r>
      <w:proofErr w:type="spellStart"/>
      <w:r w:rsidRPr="00CD5611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EFD0219" w14:textId="77777777" w:rsidR="006832D3" w:rsidRPr="00CD5611" w:rsidRDefault="006832D3" w:rsidP="006832D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467011" w14:textId="77777777" w:rsidR="006832D3" w:rsidRPr="00CD5611" w:rsidRDefault="006832D3" w:rsidP="006832D3">
      <w:pPr>
        <w:rPr>
          <w:rFonts w:ascii="Times New Roman" w:hAnsi="Times New Roman" w:cs="Times New Roman"/>
          <w:b/>
          <w:sz w:val="24"/>
          <w:szCs w:val="24"/>
        </w:rPr>
      </w:pPr>
      <w:r w:rsidRPr="00532FC4">
        <w:rPr>
          <w:rFonts w:ascii="Times New Roman" w:hAnsi="Times New Roman" w:cs="Times New Roman"/>
          <w:noProof/>
        </w:rPr>
        <w:drawing>
          <wp:inline distT="0" distB="0" distL="0" distR="0" wp14:anchorId="0AD7299C" wp14:editId="7B63F15A">
            <wp:extent cx="4688957" cy="202311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969" cy="20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p w14:paraId="1AD1F8F5" w14:textId="2C3C7243" w:rsidR="002D4C8B" w:rsidRPr="006832D3" w:rsidRDefault="006832D3" w:rsidP="00221F05">
      <w:pPr>
        <w:spacing w:line="480" w:lineRule="auto"/>
      </w:pPr>
      <w:r w:rsidRPr="00CD5611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D5611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CD56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25AC">
        <w:rPr>
          <w:rFonts w:ascii="Times New Roman" w:hAnsi="Times New Roman" w:cs="Times New Roman"/>
          <w:sz w:val="24"/>
          <w:szCs w:val="24"/>
        </w:rPr>
        <w:t>Phylogenetic tree</w:t>
      </w:r>
      <w:r w:rsidRPr="00653511"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CD5611">
        <w:rPr>
          <w:rFonts w:ascii="Times New Roman" w:hAnsi="Times New Roman" w:cs="Times New Roman"/>
          <w:sz w:val="24"/>
          <w:szCs w:val="24"/>
        </w:rPr>
        <w:t>possible homologous proteins in other species</w:t>
      </w:r>
      <w:r>
        <w:rPr>
          <w:rFonts w:ascii="Times New Roman" w:hAnsi="Times New Roman" w:cs="Times New Roman" w:hint="eastAsia"/>
          <w:sz w:val="24"/>
          <w:szCs w:val="24"/>
        </w:rPr>
        <w:t>. The tree</w:t>
      </w:r>
      <w:r>
        <w:rPr>
          <w:rFonts w:ascii="Times New Roman" w:hAnsi="Times New Roman" w:cs="Times New Roman"/>
          <w:sz w:val="24"/>
          <w:szCs w:val="24"/>
        </w:rPr>
        <w:t xml:space="preserve"> was </w:t>
      </w:r>
      <w:r w:rsidRPr="00E53009">
        <w:rPr>
          <w:rFonts w:ascii="Times New Roman" w:hAnsi="Times New Roman" w:cs="Times New Roman"/>
          <w:sz w:val="24"/>
          <w:szCs w:val="24"/>
        </w:rPr>
        <w:t>established</w:t>
      </w:r>
      <w:r w:rsidRPr="00CD5611">
        <w:rPr>
          <w:rFonts w:ascii="Times New Roman" w:hAnsi="Times New Roman" w:cs="Times New Roman"/>
          <w:sz w:val="24"/>
          <w:szCs w:val="24"/>
        </w:rPr>
        <w:t xml:space="preserve"> by using </w:t>
      </w:r>
      <w:proofErr w:type="gramStart"/>
      <w:r w:rsidRPr="00CD5611">
        <w:rPr>
          <w:rFonts w:ascii="Times New Roman" w:hAnsi="Times New Roman" w:cs="Times New Roman"/>
          <w:sz w:val="24"/>
          <w:szCs w:val="24"/>
        </w:rPr>
        <w:t>a</w:t>
      </w:r>
      <w:r w:rsidR="007D394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web</w:t>
      </w:r>
      <w:proofErr w:type="gramEnd"/>
      <w:r w:rsidRPr="00CD5611">
        <w:rPr>
          <w:rFonts w:ascii="Times New Roman" w:hAnsi="Times New Roman" w:cs="Times New Roman"/>
          <w:sz w:val="24"/>
          <w:szCs w:val="24"/>
        </w:rPr>
        <w:t xml:space="preserve"> tool cobalt </w:t>
      </w:r>
      <w:hyperlink r:id="rId18" w:history="1">
        <w:r w:rsidRPr="00870A79">
          <w:rPr>
            <w:rStyle w:val="a5"/>
            <w:rFonts w:ascii="Times New Roman" w:hAnsi="Times New Roman" w:cs="Times New Roman"/>
            <w:sz w:val="24"/>
            <w:szCs w:val="24"/>
          </w:rPr>
          <w:t>(https://www.ncbi.nlm.nih.gov/tools/cobalt/</w:t>
        </w:r>
        <w:r w:rsidRPr="00870A79" w:rsidDel="00870A79">
          <w:rPr>
            <w:rStyle w:val="a5"/>
            <w:rFonts w:ascii="Times New Roman" w:hAnsi="Times New Roman" w:cs="Times New Roman"/>
            <w:sz w:val="24"/>
            <w:szCs w:val="24"/>
          </w:rPr>
          <w:t xml:space="preserve"> </w:t>
        </w:r>
        <w:r w:rsidRPr="00B47310">
          <w:rPr>
            <w:rStyle w:val="a5"/>
            <w:rFonts w:ascii="Times New Roman" w:hAnsi="Times New Roman" w:cs="Times New Roman"/>
            <w:sz w:val="24"/>
            <w:szCs w:val="24"/>
          </w:rPr>
          <w:t>)</w:t>
        </w:r>
      </w:hyperlink>
      <w:r w:rsidRPr="00CD5611">
        <w:rPr>
          <w:rFonts w:ascii="Times New Roman" w:hAnsi="Times New Roman" w:cs="Times New Roman"/>
          <w:sz w:val="24"/>
          <w:szCs w:val="24"/>
        </w:rPr>
        <w:t>.</w:t>
      </w:r>
    </w:p>
    <w:sectPr w:rsidR="002D4C8B" w:rsidRPr="00683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A2D37C" w14:textId="77777777" w:rsidR="00F014FB" w:rsidRDefault="00F014FB" w:rsidP="00336419">
      <w:r>
        <w:separator/>
      </w:r>
    </w:p>
  </w:endnote>
  <w:endnote w:type="continuationSeparator" w:id="0">
    <w:p w14:paraId="2819254B" w14:textId="77777777" w:rsidR="00F014FB" w:rsidRDefault="00F014FB" w:rsidP="00336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899B32" w14:textId="77777777" w:rsidR="00F014FB" w:rsidRDefault="00F014FB" w:rsidP="00336419">
      <w:r>
        <w:separator/>
      </w:r>
    </w:p>
  </w:footnote>
  <w:footnote w:type="continuationSeparator" w:id="0">
    <w:p w14:paraId="6260180F" w14:textId="77777777" w:rsidR="00F014FB" w:rsidRDefault="00F014FB" w:rsidP="003364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06251"/>
    <w:multiLevelType w:val="hybridMultilevel"/>
    <w:tmpl w:val="45540674"/>
    <w:lvl w:ilvl="0" w:tplc="5510D654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00B376E"/>
    <w:multiLevelType w:val="hybridMultilevel"/>
    <w:tmpl w:val="E7E6158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7320506"/>
    <w:multiLevelType w:val="multilevel"/>
    <w:tmpl w:val="C37E683A"/>
    <w:lvl w:ilvl="0">
      <w:start w:val="1"/>
      <w:numFmt w:val="decimal"/>
      <w:lvlText w:val="%1"/>
      <w:lvlJc w:val="left"/>
      <w:pPr>
        <w:ind w:left="560" w:hanging="560"/>
      </w:pPr>
      <w:rPr>
        <w:rFonts w:ascii="黑体" w:hAnsi="黑体" w:hint="default"/>
        <w:b w:val="0"/>
      </w:rPr>
    </w:lvl>
    <w:lvl w:ilvl="1">
      <w:start w:val="1"/>
      <w:numFmt w:val="decimal"/>
      <w:lvlText w:val="%1.%2"/>
      <w:lvlJc w:val="left"/>
      <w:pPr>
        <w:ind w:left="560" w:hanging="560"/>
      </w:pPr>
      <w:rPr>
        <w:rFonts w:ascii="黑体" w:hAnsi="黑体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黑体" w:hAnsi="黑体"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黑体" w:hAnsi="黑体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黑体" w:hAnsi="黑体"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黑体" w:hAnsi="黑体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黑体" w:hAnsi="黑体"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黑体" w:hAnsi="黑体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黑体" w:hAnsi="黑体" w:hint="default"/>
        <w:b w:val="0"/>
      </w:rPr>
    </w:lvl>
  </w:abstractNum>
  <w:abstractNum w:abstractNumId="3">
    <w:nsid w:val="1A167C13"/>
    <w:multiLevelType w:val="hybridMultilevel"/>
    <w:tmpl w:val="18A287F2"/>
    <w:lvl w:ilvl="0" w:tplc="0409000F">
      <w:start w:val="1"/>
      <w:numFmt w:val="decimal"/>
      <w:lvlText w:val="%1."/>
      <w:lvlJc w:val="left"/>
      <w:pPr>
        <w:ind w:left="1195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61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3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5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7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9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1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13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55" w:hanging="420"/>
      </w:pPr>
      <w:rPr>
        <w:rFonts w:cs="Times New Roman"/>
      </w:rPr>
    </w:lvl>
  </w:abstractNum>
  <w:abstractNum w:abstractNumId="4">
    <w:nsid w:val="1C84295E"/>
    <w:multiLevelType w:val="hybridMultilevel"/>
    <w:tmpl w:val="64AA523E"/>
    <w:lvl w:ilvl="0" w:tplc="8F320F54">
      <w:start w:val="1"/>
      <w:numFmt w:val="decimal"/>
      <w:lvlText w:val="%1、"/>
      <w:lvlJc w:val="left"/>
      <w:pPr>
        <w:ind w:left="842" w:hanging="360"/>
      </w:pPr>
      <w:rPr>
        <w:rFonts w:cs="Times New Roman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abstractNum w:abstractNumId="5">
    <w:nsid w:val="1E7073F0"/>
    <w:multiLevelType w:val="hybridMultilevel"/>
    <w:tmpl w:val="1E90E538"/>
    <w:lvl w:ilvl="0" w:tplc="0409000F">
      <w:start w:val="1"/>
      <w:numFmt w:val="decimal"/>
      <w:lvlText w:val="%1."/>
      <w:lvlJc w:val="left"/>
      <w:pPr>
        <w:ind w:left="3538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22EC025B"/>
    <w:multiLevelType w:val="multilevel"/>
    <w:tmpl w:val="0EA2D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6A56E1"/>
    <w:multiLevelType w:val="hybridMultilevel"/>
    <w:tmpl w:val="7F1AA170"/>
    <w:lvl w:ilvl="0" w:tplc="5510D654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23D67B06"/>
    <w:multiLevelType w:val="hybridMultilevel"/>
    <w:tmpl w:val="DA4E6EC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247F4C3E"/>
    <w:multiLevelType w:val="hybridMultilevel"/>
    <w:tmpl w:val="4D2E6686"/>
    <w:lvl w:ilvl="0" w:tplc="08783458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0">
    <w:nsid w:val="27A050CD"/>
    <w:multiLevelType w:val="hybridMultilevel"/>
    <w:tmpl w:val="29FCF268"/>
    <w:lvl w:ilvl="0" w:tplc="93D4D3A4">
      <w:start w:val="23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2EC0296B"/>
    <w:multiLevelType w:val="hybridMultilevel"/>
    <w:tmpl w:val="F62A714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301A042B"/>
    <w:multiLevelType w:val="hybridMultilevel"/>
    <w:tmpl w:val="2BA2518A"/>
    <w:lvl w:ilvl="0" w:tplc="5510D654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314D1B1F"/>
    <w:multiLevelType w:val="multilevel"/>
    <w:tmpl w:val="D4708478"/>
    <w:lvl w:ilvl="0">
      <w:start w:val="1"/>
      <w:numFmt w:val="decimal"/>
      <w:isLgl/>
      <w:suff w:val="nothing"/>
      <w:lvlText w:val="第%1章"/>
      <w:lvlJc w:val="left"/>
      <w:rPr>
        <w:rFonts w:cs="Times New Roman" w:hint="eastAsia"/>
      </w:rPr>
    </w:lvl>
    <w:lvl w:ilvl="1">
      <w:start w:val="1"/>
      <w:numFmt w:val="decimal"/>
      <w:isLgl/>
      <w:suff w:val="nothing"/>
      <w:lvlText w:val="%1.%2"/>
      <w:lvlJc w:val="left"/>
      <w:rPr>
        <w:rFonts w:cs="Times New Roman" w:hint="eastAsia"/>
      </w:rPr>
    </w:lvl>
    <w:lvl w:ilvl="2">
      <w:start w:val="1"/>
      <w:numFmt w:val="decimal"/>
      <w:isLgl/>
      <w:suff w:val="nothing"/>
      <w:lvlText w:val="%1.%2.%3"/>
      <w:lvlJc w:val="left"/>
      <w:pPr>
        <w:ind w:left="426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 w:hint="eastAsia"/>
      </w:rPr>
    </w:lvl>
  </w:abstractNum>
  <w:abstractNum w:abstractNumId="14">
    <w:nsid w:val="36367176"/>
    <w:multiLevelType w:val="hybridMultilevel"/>
    <w:tmpl w:val="BC9AEB24"/>
    <w:lvl w:ilvl="0" w:tplc="1416EF8C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15">
    <w:nsid w:val="39536F40"/>
    <w:multiLevelType w:val="hybridMultilevel"/>
    <w:tmpl w:val="3E721EDC"/>
    <w:lvl w:ilvl="0" w:tplc="0E7298FA">
      <w:start w:val="1"/>
      <w:numFmt w:val="upperLetter"/>
      <w:lvlText w:val="(%1)"/>
      <w:lvlJc w:val="left"/>
      <w:pPr>
        <w:ind w:left="360" w:hanging="360"/>
      </w:pPr>
      <w:rPr>
        <w:rFonts w:eastAsia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A744625"/>
    <w:multiLevelType w:val="multilevel"/>
    <w:tmpl w:val="61CC2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C4D06CA"/>
    <w:multiLevelType w:val="hybridMultilevel"/>
    <w:tmpl w:val="13C81FBA"/>
    <w:lvl w:ilvl="0" w:tplc="06265DFC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3EAC00BB"/>
    <w:multiLevelType w:val="multilevel"/>
    <w:tmpl w:val="42DAF22A"/>
    <w:lvl w:ilvl="0">
      <w:start w:val="2"/>
      <w:numFmt w:val="decimal"/>
      <w:lvlText w:val="%1"/>
      <w:lvlJc w:val="left"/>
      <w:pPr>
        <w:ind w:left="860" w:hanging="860"/>
      </w:pPr>
      <w:rPr>
        <w:rFonts w:eastAsia="黑体" w:cs="Times New Roman" w:hint="default"/>
        <w:b/>
        <w:sz w:val="26"/>
      </w:rPr>
    </w:lvl>
    <w:lvl w:ilvl="1">
      <w:start w:val="2"/>
      <w:numFmt w:val="decimal"/>
      <w:lvlText w:val="%1.%2"/>
      <w:lvlJc w:val="left"/>
      <w:pPr>
        <w:ind w:left="860" w:hanging="860"/>
      </w:pPr>
      <w:rPr>
        <w:rFonts w:eastAsia="黑体" w:cs="Times New Roman" w:hint="default"/>
        <w:b/>
        <w:sz w:val="26"/>
      </w:rPr>
    </w:lvl>
    <w:lvl w:ilvl="2">
      <w:start w:val="22"/>
      <w:numFmt w:val="decimal"/>
      <w:lvlText w:val="%1.%2.%3"/>
      <w:lvlJc w:val="left"/>
      <w:pPr>
        <w:ind w:left="860" w:hanging="860"/>
      </w:pPr>
      <w:rPr>
        <w:rFonts w:eastAsia="黑体" w:cs="Times New Roman" w:hint="default"/>
        <w:b/>
        <w:sz w:val="26"/>
      </w:rPr>
    </w:lvl>
    <w:lvl w:ilvl="3">
      <w:start w:val="1"/>
      <w:numFmt w:val="decimal"/>
      <w:lvlText w:val="%1.%2.%3.%4"/>
      <w:lvlJc w:val="left"/>
      <w:pPr>
        <w:ind w:left="1711" w:hanging="860"/>
      </w:pPr>
      <w:rPr>
        <w:rFonts w:eastAsia="黑体" w:cs="Times New Roman" w:hint="default"/>
        <w:b/>
        <w:sz w:val="2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黑体" w:cs="Times New Roman" w:hint="default"/>
        <w:b/>
        <w:sz w:val="26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黑体" w:cs="Times New Roman" w:hint="default"/>
        <w:b/>
        <w:sz w:val="26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黑体" w:cs="Times New Roman" w:hint="default"/>
        <w:b/>
        <w:sz w:val="26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黑体" w:cs="Times New Roman" w:hint="default"/>
        <w:b/>
        <w:sz w:val="26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黑体" w:cs="Times New Roman" w:hint="default"/>
        <w:b/>
        <w:sz w:val="26"/>
      </w:rPr>
    </w:lvl>
  </w:abstractNum>
  <w:abstractNum w:abstractNumId="19">
    <w:nsid w:val="3EE5296E"/>
    <w:multiLevelType w:val="hybridMultilevel"/>
    <w:tmpl w:val="E676C1B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0">
    <w:nsid w:val="42FD26E6"/>
    <w:multiLevelType w:val="multilevel"/>
    <w:tmpl w:val="E0969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>
    <w:nsid w:val="43DF081E"/>
    <w:multiLevelType w:val="hybridMultilevel"/>
    <w:tmpl w:val="2F926D26"/>
    <w:lvl w:ilvl="0" w:tplc="FBBE5C46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45E475F3"/>
    <w:multiLevelType w:val="hybridMultilevel"/>
    <w:tmpl w:val="05222924"/>
    <w:lvl w:ilvl="0" w:tplc="3236A2EA">
      <w:start w:val="1"/>
      <w:numFmt w:val="decimal"/>
      <w:lvlText w:val="%1."/>
      <w:lvlJc w:val="left"/>
      <w:pPr>
        <w:ind w:left="3396" w:hanging="420"/>
      </w:pPr>
      <w:rPr>
        <w:rFonts w:cs="Times New Roman" w:hint="eastAsia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353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95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7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479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21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3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605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73" w:hanging="420"/>
      </w:pPr>
      <w:rPr>
        <w:rFonts w:cs="Times New Roman"/>
      </w:rPr>
    </w:lvl>
  </w:abstractNum>
  <w:abstractNum w:abstractNumId="23">
    <w:nsid w:val="47B373C0"/>
    <w:multiLevelType w:val="hybridMultilevel"/>
    <w:tmpl w:val="4DAEA566"/>
    <w:lvl w:ilvl="0" w:tplc="971A5182">
      <w:start w:val="1"/>
      <w:numFmt w:val="decimal"/>
      <w:lvlText w:val="%1."/>
      <w:lvlJc w:val="left"/>
      <w:pPr>
        <w:ind w:left="420" w:hanging="420"/>
      </w:pPr>
      <w:rPr>
        <w:rFonts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4">
    <w:nsid w:val="4BFD77F1"/>
    <w:multiLevelType w:val="hybridMultilevel"/>
    <w:tmpl w:val="D968026E"/>
    <w:lvl w:ilvl="0" w:tplc="0409000F">
      <w:start w:val="1"/>
      <w:numFmt w:val="decimal"/>
      <w:lvlText w:val="%1."/>
      <w:lvlJc w:val="left"/>
      <w:pPr>
        <w:ind w:left="1979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239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1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3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65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7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49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91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39" w:hanging="420"/>
      </w:pPr>
      <w:rPr>
        <w:rFonts w:cs="Times New Roman"/>
      </w:rPr>
    </w:lvl>
  </w:abstractNum>
  <w:abstractNum w:abstractNumId="25">
    <w:nsid w:val="508A751F"/>
    <w:multiLevelType w:val="hybridMultilevel"/>
    <w:tmpl w:val="100CECEA"/>
    <w:lvl w:ilvl="0" w:tplc="5510D654">
      <w:start w:val="1"/>
      <w:numFmt w:val="decimal"/>
      <w:lvlText w:val="%1."/>
      <w:lvlJc w:val="left"/>
      <w:pPr>
        <w:ind w:left="1554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6">
    <w:nsid w:val="56596B00"/>
    <w:multiLevelType w:val="hybridMultilevel"/>
    <w:tmpl w:val="FDA8C5F6"/>
    <w:lvl w:ilvl="0" w:tplc="AE9284FA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7">
    <w:nsid w:val="576639EB"/>
    <w:multiLevelType w:val="hybridMultilevel"/>
    <w:tmpl w:val="2062ACF2"/>
    <w:lvl w:ilvl="0" w:tplc="5510D654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8">
    <w:nsid w:val="5A8855E8"/>
    <w:multiLevelType w:val="hybridMultilevel"/>
    <w:tmpl w:val="ABE4EA9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9">
    <w:nsid w:val="5AB06849"/>
    <w:multiLevelType w:val="multilevel"/>
    <w:tmpl w:val="24A2CEC6"/>
    <w:lvl w:ilvl="0">
      <w:start w:val="2"/>
      <w:numFmt w:val="decimal"/>
      <w:lvlText w:val="%1"/>
      <w:lvlJc w:val="left"/>
      <w:pPr>
        <w:ind w:left="860" w:hanging="860"/>
      </w:pPr>
      <w:rPr>
        <w:rFonts w:eastAsia="黑体" w:cs="Times New Roman" w:hint="default"/>
        <w:b/>
        <w:sz w:val="26"/>
      </w:rPr>
    </w:lvl>
    <w:lvl w:ilvl="1">
      <w:start w:val="2"/>
      <w:numFmt w:val="decimal"/>
      <w:lvlText w:val="%1.%2"/>
      <w:lvlJc w:val="left"/>
      <w:pPr>
        <w:ind w:left="1143" w:hanging="860"/>
      </w:pPr>
      <w:rPr>
        <w:rFonts w:eastAsia="黑体" w:cs="Times New Roman" w:hint="default"/>
        <w:b/>
        <w:sz w:val="26"/>
      </w:rPr>
    </w:lvl>
    <w:lvl w:ilvl="2">
      <w:start w:val="24"/>
      <w:numFmt w:val="decimal"/>
      <w:lvlText w:val="%1.%2.%3"/>
      <w:lvlJc w:val="left"/>
      <w:pPr>
        <w:ind w:left="1426" w:hanging="860"/>
      </w:pPr>
      <w:rPr>
        <w:rFonts w:eastAsia="黑体" w:cs="Times New Roman" w:hint="default"/>
        <w:b/>
        <w:sz w:val="26"/>
      </w:rPr>
    </w:lvl>
    <w:lvl w:ilvl="3">
      <w:start w:val="1"/>
      <w:numFmt w:val="decimal"/>
      <w:lvlText w:val="%1.%2.%3.%4"/>
      <w:lvlJc w:val="left"/>
      <w:pPr>
        <w:ind w:left="1709" w:hanging="860"/>
      </w:pPr>
      <w:rPr>
        <w:rFonts w:eastAsia="黑体" w:cs="Times New Roman" w:hint="default"/>
        <w:b/>
        <w:sz w:val="26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eastAsia="黑体" w:cs="Times New Roman" w:hint="default"/>
        <w:b/>
        <w:sz w:val="26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eastAsia="黑体" w:cs="Times New Roman" w:hint="default"/>
        <w:b/>
        <w:sz w:val="26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eastAsia="黑体" w:cs="Times New Roman" w:hint="default"/>
        <w:b/>
        <w:sz w:val="26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eastAsia="黑体" w:cs="Times New Roman" w:hint="default"/>
        <w:b/>
        <w:sz w:val="26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eastAsia="黑体" w:cs="Times New Roman" w:hint="default"/>
        <w:b/>
        <w:sz w:val="26"/>
      </w:rPr>
    </w:lvl>
  </w:abstractNum>
  <w:abstractNum w:abstractNumId="30">
    <w:nsid w:val="5B9B1921"/>
    <w:multiLevelType w:val="hybridMultilevel"/>
    <w:tmpl w:val="29FCF268"/>
    <w:lvl w:ilvl="0" w:tplc="93D4D3A4">
      <w:start w:val="23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5C8235B6"/>
    <w:multiLevelType w:val="hybridMultilevel"/>
    <w:tmpl w:val="CB4A709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2">
    <w:nsid w:val="5EBF0E67"/>
    <w:multiLevelType w:val="hybridMultilevel"/>
    <w:tmpl w:val="727A455C"/>
    <w:lvl w:ilvl="0" w:tplc="971A5182">
      <w:start w:val="1"/>
      <w:numFmt w:val="decimal"/>
      <w:lvlText w:val="%1."/>
      <w:lvlJc w:val="left"/>
      <w:pPr>
        <w:ind w:left="420" w:hanging="420"/>
      </w:pPr>
      <w:rPr>
        <w:rFonts w:cs="Times New Roman"/>
        <w:b w:val="0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3">
    <w:nsid w:val="632C5B8B"/>
    <w:multiLevelType w:val="hybridMultilevel"/>
    <w:tmpl w:val="86B69AF4"/>
    <w:lvl w:ilvl="0" w:tplc="D4123326">
      <w:start w:val="1"/>
      <w:numFmt w:val="decimal"/>
      <w:lvlText w:val="第%1章"/>
      <w:lvlJc w:val="left"/>
      <w:pPr>
        <w:ind w:left="1130" w:hanging="11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561782F"/>
    <w:multiLevelType w:val="hybridMultilevel"/>
    <w:tmpl w:val="29FCF268"/>
    <w:lvl w:ilvl="0" w:tplc="93D4D3A4">
      <w:start w:val="23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69036768"/>
    <w:multiLevelType w:val="hybridMultilevel"/>
    <w:tmpl w:val="397A5F96"/>
    <w:lvl w:ilvl="0" w:tplc="971A5182">
      <w:start w:val="1"/>
      <w:numFmt w:val="decimal"/>
      <w:lvlText w:val="%1."/>
      <w:lvlJc w:val="left"/>
      <w:pPr>
        <w:ind w:left="420" w:hanging="420"/>
      </w:pPr>
      <w:rPr>
        <w:rFonts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6">
    <w:nsid w:val="69FB1E4A"/>
    <w:multiLevelType w:val="hybridMultilevel"/>
    <w:tmpl w:val="9EA2312A"/>
    <w:lvl w:ilvl="0" w:tplc="1CAA15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6F555CCD"/>
    <w:multiLevelType w:val="hybridMultilevel"/>
    <w:tmpl w:val="05222924"/>
    <w:lvl w:ilvl="0" w:tplc="3236A2EA">
      <w:start w:val="1"/>
      <w:numFmt w:val="decimal"/>
      <w:lvlText w:val="%1."/>
      <w:lvlJc w:val="left"/>
      <w:pPr>
        <w:ind w:left="3396" w:hanging="420"/>
      </w:pPr>
      <w:rPr>
        <w:rFonts w:cs="Times New Roman" w:hint="eastAsia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353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95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7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479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21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3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605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73" w:hanging="420"/>
      </w:pPr>
      <w:rPr>
        <w:rFonts w:cs="Times New Roman"/>
      </w:rPr>
    </w:lvl>
  </w:abstractNum>
  <w:abstractNum w:abstractNumId="38">
    <w:nsid w:val="70C63299"/>
    <w:multiLevelType w:val="hybridMultilevel"/>
    <w:tmpl w:val="29FCF268"/>
    <w:lvl w:ilvl="0" w:tplc="93D4D3A4">
      <w:start w:val="23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9">
    <w:nsid w:val="72366093"/>
    <w:multiLevelType w:val="multilevel"/>
    <w:tmpl w:val="362CB374"/>
    <w:lvl w:ilvl="0">
      <w:start w:val="1"/>
      <w:numFmt w:val="decimal"/>
      <w:lvlText w:val="第 %1 章"/>
      <w:lvlJc w:val="left"/>
      <w:pPr>
        <w:ind w:left="432" w:hanging="432"/>
      </w:pPr>
      <w:rPr>
        <w:rFonts w:eastAsia="黑体" w:hint="eastAsia"/>
        <w:b/>
        <w:i w:val="0"/>
        <w:sz w:val="32"/>
      </w:rPr>
    </w:lvl>
    <w:lvl w:ilvl="1">
      <w:start w:val="1"/>
      <w:numFmt w:val="decimal"/>
      <w:lvlText w:val="%1.%2"/>
      <w:lvlJc w:val="left"/>
      <w:pPr>
        <w:ind w:left="200" w:hanging="20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200" w:hanging="20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40">
    <w:nsid w:val="79910352"/>
    <w:multiLevelType w:val="hybridMultilevel"/>
    <w:tmpl w:val="22E2790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1">
    <w:nsid w:val="7E7F253A"/>
    <w:multiLevelType w:val="hybridMultilevel"/>
    <w:tmpl w:val="05222924"/>
    <w:lvl w:ilvl="0" w:tplc="3236A2EA">
      <w:start w:val="1"/>
      <w:numFmt w:val="decimal"/>
      <w:lvlText w:val="%1."/>
      <w:lvlJc w:val="left"/>
      <w:pPr>
        <w:ind w:left="3396" w:hanging="420"/>
      </w:pPr>
      <w:rPr>
        <w:rFonts w:cs="Times New Roman" w:hint="eastAsia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353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95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7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479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21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3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605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73" w:hanging="420"/>
      </w:pPr>
      <w:rPr>
        <w:rFonts w:cs="Times New Roman"/>
      </w:rPr>
    </w:lvl>
  </w:abstractNum>
  <w:abstractNum w:abstractNumId="42">
    <w:nsid w:val="7F890358"/>
    <w:multiLevelType w:val="hybridMultilevel"/>
    <w:tmpl w:val="DAF45404"/>
    <w:lvl w:ilvl="0" w:tplc="0409000F">
      <w:start w:val="1"/>
      <w:numFmt w:val="decimal"/>
      <w:lvlText w:val="%1."/>
      <w:lvlJc w:val="left"/>
      <w:pPr>
        <w:ind w:left="3538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6"/>
  </w:num>
  <w:num w:numId="2">
    <w:abstractNumId w:val="36"/>
  </w:num>
  <w:num w:numId="3">
    <w:abstractNumId w:val="39"/>
  </w:num>
  <w:num w:numId="4">
    <w:abstractNumId w:val="38"/>
  </w:num>
  <w:num w:numId="5">
    <w:abstractNumId w:val="20"/>
  </w:num>
  <w:num w:numId="6">
    <w:abstractNumId w:val="17"/>
  </w:num>
  <w:num w:numId="7">
    <w:abstractNumId w:val="34"/>
  </w:num>
  <w:num w:numId="8">
    <w:abstractNumId w:val="30"/>
  </w:num>
  <w:num w:numId="9">
    <w:abstractNumId w:val="10"/>
  </w:num>
  <w:num w:numId="10">
    <w:abstractNumId w:val="26"/>
  </w:num>
  <w:num w:numId="11">
    <w:abstractNumId w:val="13"/>
  </w:num>
  <w:num w:numId="12">
    <w:abstractNumId w:val="3"/>
  </w:num>
  <w:num w:numId="13">
    <w:abstractNumId w:val="14"/>
  </w:num>
  <w:num w:numId="14">
    <w:abstractNumId w:val="9"/>
  </w:num>
  <w:num w:numId="15">
    <w:abstractNumId w:val="24"/>
  </w:num>
  <w:num w:numId="16">
    <w:abstractNumId w:val="8"/>
  </w:num>
  <w:num w:numId="17">
    <w:abstractNumId w:val="25"/>
  </w:num>
  <w:num w:numId="18">
    <w:abstractNumId w:val="42"/>
  </w:num>
  <w:num w:numId="19">
    <w:abstractNumId w:val="5"/>
  </w:num>
  <w:num w:numId="20">
    <w:abstractNumId w:val="31"/>
  </w:num>
  <w:num w:numId="21">
    <w:abstractNumId w:val="1"/>
  </w:num>
  <w:num w:numId="22">
    <w:abstractNumId w:val="40"/>
  </w:num>
  <w:num w:numId="23">
    <w:abstractNumId w:val="28"/>
  </w:num>
  <w:num w:numId="24">
    <w:abstractNumId w:val="11"/>
  </w:num>
  <w:num w:numId="25">
    <w:abstractNumId w:val="19"/>
  </w:num>
  <w:num w:numId="26">
    <w:abstractNumId w:val="7"/>
  </w:num>
  <w:num w:numId="27">
    <w:abstractNumId w:val="27"/>
  </w:num>
  <w:num w:numId="28">
    <w:abstractNumId w:val="12"/>
  </w:num>
  <w:num w:numId="29">
    <w:abstractNumId w:val="0"/>
  </w:num>
  <w:num w:numId="30">
    <w:abstractNumId w:val="32"/>
  </w:num>
  <w:num w:numId="31">
    <w:abstractNumId w:val="23"/>
  </w:num>
  <w:num w:numId="32">
    <w:abstractNumId w:val="35"/>
  </w:num>
  <w:num w:numId="33">
    <w:abstractNumId w:val="18"/>
  </w:num>
  <w:num w:numId="34">
    <w:abstractNumId w:val="22"/>
  </w:num>
  <w:num w:numId="35">
    <w:abstractNumId w:val="21"/>
  </w:num>
  <w:num w:numId="36">
    <w:abstractNumId w:val="37"/>
  </w:num>
  <w:num w:numId="37">
    <w:abstractNumId w:val="41"/>
  </w:num>
  <w:num w:numId="38">
    <w:abstractNumId w:val="4"/>
  </w:num>
  <w:num w:numId="39">
    <w:abstractNumId w:val="29"/>
  </w:num>
  <w:num w:numId="40">
    <w:abstractNumId w:val="16"/>
  </w:num>
  <w:num w:numId="41">
    <w:abstractNumId w:val="33"/>
  </w:num>
  <w:num w:numId="42">
    <w:abstractNumId w:val="2"/>
  </w:num>
  <w:num w:numId="43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吴丹">
    <w15:presenceInfo w15:providerId="None" w15:userId="吴丹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BE9"/>
    <w:rsid w:val="00091692"/>
    <w:rsid w:val="00131CF6"/>
    <w:rsid w:val="00221F05"/>
    <w:rsid w:val="00270AB7"/>
    <w:rsid w:val="002D4C8B"/>
    <w:rsid w:val="002E2198"/>
    <w:rsid w:val="00336419"/>
    <w:rsid w:val="00391420"/>
    <w:rsid w:val="003B1A91"/>
    <w:rsid w:val="003B2A71"/>
    <w:rsid w:val="003C6436"/>
    <w:rsid w:val="00417313"/>
    <w:rsid w:val="005B540C"/>
    <w:rsid w:val="00603A7C"/>
    <w:rsid w:val="006411F4"/>
    <w:rsid w:val="00666BE9"/>
    <w:rsid w:val="00671DDF"/>
    <w:rsid w:val="006832D3"/>
    <w:rsid w:val="00761042"/>
    <w:rsid w:val="007A7728"/>
    <w:rsid w:val="007D3948"/>
    <w:rsid w:val="008526EB"/>
    <w:rsid w:val="009E01C1"/>
    <w:rsid w:val="00A236A5"/>
    <w:rsid w:val="00B604E7"/>
    <w:rsid w:val="00C203E0"/>
    <w:rsid w:val="00E30552"/>
    <w:rsid w:val="00F014FB"/>
    <w:rsid w:val="00F05E7F"/>
    <w:rsid w:val="00F44921"/>
    <w:rsid w:val="00F8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913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2D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A77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A77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7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7728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A7728"/>
    <w:pPr>
      <w:keepNext/>
      <w:keepLines/>
      <w:spacing w:before="280" w:after="290" w:line="376" w:lineRule="auto"/>
      <w:ind w:left="1008" w:hanging="1008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A7728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A7728"/>
    <w:pPr>
      <w:keepNext/>
      <w:keepLines/>
      <w:spacing w:before="240" w:after="64" w:line="320" w:lineRule="auto"/>
      <w:ind w:left="1296" w:hanging="1296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A7728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A7728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A772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A77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A7728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A772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A7728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A772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A7728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A7728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A7728"/>
    <w:rPr>
      <w:rFonts w:asciiTheme="majorHAnsi" w:eastAsiaTheme="majorEastAsia" w:hAnsiTheme="majorHAnsi" w:cstheme="majorBidi"/>
      <w:szCs w:val="21"/>
    </w:rPr>
  </w:style>
  <w:style w:type="paragraph" w:styleId="a3">
    <w:name w:val="header"/>
    <w:basedOn w:val="a"/>
    <w:link w:val="Char"/>
    <w:uiPriority w:val="99"/>
    <w:unhideWhenUsed/>
    <w:rsid w:val="007A7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77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7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7728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A7728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A7728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A7728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A7728"/>
    <w:rPr>
      <w:rFonts w:ascii="Times New Roman" w:eastAsia="等线" w:hAnsi="Times New Roman" w:cs="Times New Roman"/>
      <w:noProof/>
      <w:sz w:val="20"/>
    </w:rPr>
  </w:style>
  <w:style w:type="character" w:styleId="a5">
    <w:name w:val="Hyperlink"/>
    <w:basedOn w:val="a0"/>
    <w:uiPriority w:val="99"/>
    <w:unhideWhenUsed/>
    <w:rsid w:val="007A7728"/>
    <w:rPr>
      <w:color w:val="0000FF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character" w:customStyle="1" w:styleId="Char1">
    <w:name w:val="批注文字 Char"/>
    <w:basedOn w:val="a0"/>
    <w:link w:val="a6"/>
    <w:uiPriority w:val="99"/>
    <w:rsid w:val="007A7728"/>
    <w:rPr>
      <w:rFonts w:ascii="Calibri" w:eastAsia="宋体" w:hAnsi="Calibri" w:cs="Calibri"/>
      <w:szCs w:val="21"/>
    </w:rPr>
  </w:style>
  <w:style w:type="paragraph" w:styleId="a6">
    <w:name w:val="annotation text"/>
    <w:basedOn w:val="a"/>
    <w:link w:val="Char1"/>
    <w:uiPriority w:val="99"/>
    <w:unhideWhenUsed/>
    <w:rsid w:val="007A7728"/>
    <w:pPr>
      <w:widowControl/>
      <w:jc w:val="left"/>
    </w:pPr>
    <w:rPr>
      <w:rFonts w:ascii="Calibri" w:eastAsia="宋体" w:hAnsi="Calibri" w:cs="Calibri"/>
      <w:szCs w:val="21"/>
    </w:rPr>
  </w:style>
  <w:style w:type="character" w:customStyle="1" w:styleId="11">
    <w:name w:val="批注文字 字符1"/>
    <w:basedOn w:val="a0"/>
    <w:uiPriority w:val="99"/>
    <w:semiHidden/>
    <w:rsid w:val="007A7728"/>
  </w:style>
  <w:style w:type="character" w:styleId="a7">
    <w:name w:val="annotation reference"/>
    <w:basedOn w:val="a0"/>
    <w:uiPriority w:val="99"/>
    <w:semiHidden/>
    <w:unhideWhenUsed/>
    <w:rsid w:val="007A7728"/>
    <w:rPr>
      <w:rFonts w:cs="Times New Roman"/>
      <w:sz w:val="21"/>
    </w:rPr>
  </w:style>
  <w:style w:type="paragraph" w:styleId="a8">
    <w:name w:val="Balloon Text"/>
    <w:basedOn w:val="a"/>
    <w:link w:val="Char2"/>
    <w:uiPriority w:val="99"/>
    <w:semiHidden/>
    <w:unhideWhenUsed/>
    <w:rsid w:val="007A772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A7728"/>
    <w:rPr>
      <w:sz w:val="18"/>
      <w:szCs w:val="18"/>
    </w:rPr>
  </w:style>
  <w:style w:type="paragraph" w:styleId="a9">
    <w:name w:val="annotation subject"/>
    <w:basedOn w:val="a6"/>
    <w:next w:val="a6"/>
    <w:link w:val="Char3"/>
    <w:uiPriority w:val="99"/>
    <w:semiHidden/>
    <w:unhideWhenUsed/>
    <w:rsid w:val="007A7728"/>
    <w:pPr>
      <w:widowControl w:val="0"/>
    </w:pPr>
    <w:rPr>
      <w:rFonts w:asciiTheme="minorHAnsi" w:eastAsiaTheme="minorEastAsia" w:hAnsiTheme="minorHAnsi" w:cstheme="minorBidi"/>
      <w:b/>
      <w:bCs/>
      <w:szCs w:val="22"/>
    </w:rPr>
  </w:style>
  <w:style w:type="character" w:customStyle="1" w:styleId="Char3">
    <w:name w:val="批注主题 Char"/>
    <w:basedOn w:val="11"/>
    <w:link w:val="a9"/>
    <w:uiPriority w:val="99"/>
    <w:semiHidden/>
    <w:rsid w:val="007A7728"/>
    <w:rPr>
      <w:b/>
      <w:bCs/>
    </w:rPr>
  </w:style>
  <w:style w:type="character" w:styleId="aa">
    <w:name w:val="Emphasis"/>
    <w:basedOn w:val="a0"/>
    <w:uiPriority w:val="20"/>
    <w:qFormat/>
    <w:rsid w:val="007A7728"/>
    <w:rPr>
      <w:i/>
      <w:iCs/>
    </w:rPr>
  </w:style>
  <w:style w:type="paragraph" w:styleId="HTML">
    <w:name w:val="HTML Preformatted"/>
    <w:basedOn w:val="a"/>
    <w:link w:val="HTMLChar"/>
    <w:uiPriority w:val="99"/>
    <w:unhideWhenUsed/>
    <w:rsid w:val="007A772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7A7728"/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rsid w:val="007A7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a0"/>
    <w:rsid w:val="007A7728"/>
  </w:style>
  <w:style w:type="character" w:customStyle="1" w:styleId="apple-converted-space">
    <w:name w:val="apple-converted-space"/>
    <w:basedOn w:val="a0"/>
    <w:rsid w:val="007A7728"/>
  </w:style>
  <w:style w:type="character" w:styleId="ac">
    <w:name w:val="FollowedHyperlink"/>
    <w:basedOn w:val="a0"/>
    <w:uiPriority w:val="99"/>
    <w:semiHidden/>
    <w:unhideWhenUsed/>
    <w:rsid w:val="007A7728"/>
    <w:rPr>
      <w:color w:val="800080" w:themeColor="followedHyperlink"/>
      <w:u w:val="single"/>
    </w:rPr>
  </w:style>
  <w:style w:type="character" w:styleId="ad">
    <w:name w:val="Placeholder Text"/>
    <w:basedOn w:val="a0"/>
    <w:uiPriority w:val="99"/>
    <w:semiHidden/>
    <w:rsid w:val="007A7728"/>
    <w:rPr>
      <w:color w:val="808080"/>
    </w:rPr>
  </w:style>
  <w:style w:type="paragraph" w:styleId="ae">
    <w:name w:val="List Paragraph"/>
    <w:basedOn w:val="a"/>
    <w:uiPriority w:val="34"/>
    <w:qFormat/>
    <w:rsid w:val="007A7728"/>
    <w:pPr>
      <w:ind w:firstLineChars="200" w:firstLine="420"/>
    </w:pPr>
  </w:style>
  <w:style w:type="character" w:customStyle="1" w:styleId="20">
    <w:name w:val="未处理的提及2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paragraph" w:styleId="af">
    <w:name w:val="Revision"/>
    <w:hidden/>
    <w:uiPriority w:val="99"/>
    <w:semiHidden/>
    <w:rsid w:val="007A7728"/>
  </w:style>
  <w:style w:type="character" w:customStyle="1" w:styleId="tran">
    <w:name w:val="tran"/>
    <w:basedOn w:val="a0"/>
    <w:rsid w:val="007A7728"/>
  </w:style>
  <w:style w:type="character" w:customStyle="1" w:styleId="af0">
    <w:name w:val="_"/>
    <w:basedOn w:val="a0"/>
    <w:rsid w:val="007A7728"/>
  </w:style>
  <w:style w:type="character" w:customStyle="1" w:styleId="ff5">
    <w:name w:val="ff5"/>
    <w:basedOn w:val="a0"/>
    <w:rsid w:val="007A7728"/>
  </w:style>
  <w:style w:type="character" w:customStyle="1" w:styleId="skip">
    <w:name w:val="skip"/>
    <w:basedOn w:val="a0"/>
    <w:rsid w:val="007A7728"/>
  </w:style>
  <w:style w:type="character" w:customStyle="1" w:styleId="30">
    <w:name w:val="未处理的提及3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paragraph" w:customStyle="1" w:styleId="hy1">
    <w:name w:val="hy标题1"/>
    <w:basedOn w:val="1"/>
    <w:next w:val="a"/>
    <w:qFormat/>
    <w:rsid w:val="007A7728"/>
    <w:pPr>
      <w:spacing w:before="480" w:after="360" w:line="240" w:lineRule="auto"/>
      <w:jc w:val="center"/>
    </w:pPr>
    <w:rPr>
      <w:rFonts w:ascii="黑体" w:eastAsia="黑体" w:hAnsi="黑体"/>
      <w:sz w:val="32"/>
    </w:rPr>
  </w:style>
  <w:style w:type="paragraph" w:customStyle="1" w:styleId="hy2">
    <w:name w:val="hy标题2"/>
    <w:basedOn w:val="2"/>
    <w:next w:val="a"/>
    <w:qFormat/>
    <w:rsid w:val="007A7728"/>
    <w:pPr>
      <w:spacing w:before="480" w:after="120" w:line="240" w:lineRule="auto"/>
      <w:jc w:val="left"/>
    </w:pPr>
    <w:rPr>
      <w:rFonts w:ascii="黑体" w:eastAsia="黑体" w:hAnsi="黑体"/>
      <w:b w:val="0"/>
      <w:sz w:val="28"/>
    </w:rPr>
  </w:style>
  <w:style w:type="paragraph" w:customStyle="1" w:styleId="hy3">
    <w:name w:val="hy标题3"/>
    <w:basedOn w:val="3"/>
    <w:next w:val="a"/>
    <w:qFormat/>
    <w:rsid w:val="007A7728"/>
    <w:pPr>
      <w:spacing w:before="240" w:after="120" w:line="240" w:lineRule="auto"/>
      <w:jc w:val="left"/>
    </w:pPr>
    <w:rPr>
      <w:rFonts w:ascii="Arial" w:eastAsia="黑体" w:hAnsi="Arial"/>
      <w:b w:val="0"/>
      <w:sz w:val="26"/>
    </w:rPr>
  </w:style>
  <w:style w:type="paragraph" w:customStyle="1" w:styleId="hy4">
    <w:name w:val="hy标题4"/>
    <w:basedOn w:val="4"/>
    <w:next w:val="a"/>
    <w:qFormat/>
    <w:rsid w:val="007A7728"/>
    <w:pPr>
      <w:spacing w:before="240" w:after="120" w:line="240" w:lineRule="auto"/>
      <w:ind w:left="0" w:firstLine="0"/>
      <w:jc w:val="left"/>
    </w:pPr>
    <w:rPr>
      <w:rFonts w:ascii="Arial" w:eastAsia="黑体" w:hAnsi="Arial"/>
      <w:b w:val="0"/>
      <w:sz w:val="24"/>
    </w:rPr>
  </w:style>
  <w:style w:type="paragraph" w:customStyle="1" w:styleId="hy">
    <w:name w:val="hy正文"/>
    <w:basedOn w:val="a"/>
    <w:next w:val="a"/>
    <w:qFormat/>
    <w:rsid w:val="007A7728"/>
    <w:pPr>
      <w:spacing w:line="400" w:lineRule="exact"/>
      <w:ind w:firstLineChars="200" w:firstLine="200"/>
    </w:pPr>
    <w:rPr>
      <w:rFonts w:ascii="Times New Roman" w:eastAsia="宋体" w:hAnsi="Times New Roman"/>
      <w:sz w:val="24"/>
    </w:rPr>
  </w:style>
  <w:style w:type="paragraph" w:customStyle="1" w:styleId="hy0">
    <w:name w:val="hy图注"/>
    <w:basedOn w:val="a"/>
    <w:next w:val="a"/>
    <w:qFormat/>
    <w:rsid w:val="007A7728"/>
    <w:pPr>
      <w:spacing w:before="120" w:after="240"/>
      <w:ind w:firstLineChars="200" w:firstLine="200"/>
    </w:pPr>
    <w:rPr>
      <w:rFonts w:ascii="宋体" w:eastAsia="宋体" w:hAnsi="宋体"/>
      <w:b/>
    </w:rPr>
  </w:style>
  <w:style w:type="paragraph" w:customStyle="1" w:styleId="hy5">
    <w:name w:val="hy表注"/>
    <w:basedOn w:val="a"/>
    <w:next w:val="a"/>
    <w:qFormat/>
    <w:rsid w:val="007A7728"/>
    <w:pPr>
      <w:spacing w:before="120" w:after="120"/>
      <w:jc w:val="center"/>
    </w:pPr>
    <w:rPr>
      <w:rFonts w:ascii="Times New Roman" w:eastAsia="宋体" w:hAnsi="Times New Roman"/>
    </w:rPr>
  </w:style>
  <w:style w:type="paragraph" w:customStyle="1" w:styleId="hy6">
    <w:name w:val="hy摘要"/>
    <w:basedOn w:val="hy1"/>
    <w:qFormat/>
    <w:rsid w:val="007A7728"/>
  </w:style>
  <w:style w:type="character" w:customStyle="1" w:styleId="EndNoteBibliographyTitleChar">
    <w:name w:val="EndNote Bibliography Title Char"/>
    <w:basedOn w:val="a0"/>
    <w:rsid w:val="007A7728"/>
    <w:rPr>
      <w:rFonts w:ascii="Times New Roman" w:hAnsi="Times New Roman" w:cs="Times New Roman"/>
      <w:noProof/>
      <w:sz w:val="22"/>
    </w:rPr>
  </w:style>
  <w:style w:type="character" w:customStyle="1" w:styleId="EndNoteBibliographyChar">
    <w:name w:val="EndNote Bibliography Char"/>
    <w:basedOn w:val="a0"/>
    <w:rsid w:val="007A7728"/>
    <w:rPr>
      <w:rFonts w:ascii="Times New Roman" w:hAnsi="Times New Roman" w:cs="Times New Roman"/>
      <w:noProof/>
      <w:sz w:val="22"/>
    </w:rPr>
  </w:style>
  <w:style w:type="paragraph" w:styleId="af1">
    <w:name w:val="Date"/>
    <w:basedOn w:val="a"/>
    <w:next w:val="a"/>
    <w:link w:val="Char4"/>
    <w:uiPriority w:val="99"/>
    <w:semiHidden/>
    <w:unhideWhenUsed/>
    <w:rsid w:val="007A7728"/>
    <w:pPr>
      <w:ind w:leftChars="2500" w:left="100"/>
    </w:pPr>
  </w:style>
  <w:style w:type="character" w:customStyle="1" w:styleId="Char4">
    <w:name w:val="日期 Char"/>
    <w:basedOn w:val="a0"/>
    <w:link w:val="af1"/>
    <w:uiPriority w:val="99"/>
    <w:semiHidden/>
    <w:rsid w:val="007A7728"/>
  </w:style>
  <w:style w:type="character" w:styleId="af2">
    <w:name w:val="line number"/>
    <w:basedOn w:val="a0"/>
    <w:uiPriority w:val="99"/>
    <w:semiHidden/>
    <w:unhideWhenUsed/>
    <w:rsid w:val="007A7728"/>
  </w:style>
  <w:style w:type="paragraph" w:styleId="TOC">
    <w:name w:val="TOC Heading"/>
    <w:basedOn w:val="1"/>
    <w:next w:val="a"/>
    <w:uiPriority w:val="39"/>
    <w:unhideWhenUsed/>
    <w:qFormat/>
    <w:rsid w:val="007A772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7A7728"/>
    <w:pPr>
      <w:tabs>
        <w:tab w:val="right" w:leader="dot" w:pos="8302"/>
      </w:tabs>
      <w:spacing w:before="120"/>
    </w:pPr>
    <w:rPr>
      <w:rFonts w:eastAsia="宋体"/>
      <w:sz w:val="28"/>
    </w:rPr>
  </w:style>
  <w:style w:type="paragraph" w:styleId="21">
    <w:name w:val="toc 2"/>
    <w:basedOn w:val="a"/>
    <w:next w:val="a"/>
    <w:autoRedefine/>
    <w:uiPriority w:val="39"/>
    <w:unhideWhenUsed/>
    <w:rsid w:val="007A7728"/>
    <w:pPr>
      <w:spacing w:before="120"/>
      <w:ind w:leftChars="100" w:left="100"/>
    </w:pPr>
    <w:rPr>
      <w:rFonts w:eastAsia="宋体"/>
      <w:sz w:val="24"/>
    </w:rPr>
  </w:style>
  <w:style w:type="paragraph" w:styleId="31">
    <w:name w:val="toc 3"/>
    <w:basedOn w:val="a"/>
    <w:next w:val="a"/>
    <w:autoRedefine/>
    <w:uiPriority w:val="39"/>
    <w:unhideWhenUsed/>
    <w:rsid w:val="007A7728"/>
    <w:pPr>
      <w:tabs>
        <w:tab w:val="right" w:leader="dot" w:pos="8302"/>
      </w:tabs>
      <w:spacing w:before="120"/>
      <w:ind w:leftChars="200" w:left="420"/>
    </w:pPr>
    <w:rPr>
      <w:rFonts w:ascii="宋体" w:eastAsia="宋体" w:hAnsi="宋体"/>
      <w:noProof/>
    </w:rPr>
  </w:style>
  <w:style w:type="paragraph" w:styleId="40">
    <w:name w:val="toc 4"/>
    <w:basedOn w:val="a"/>
    <w:next w:val="a"/>
    <w:autoRedefine/>
    <w:uiPriority w:val="39"/>
    <w:unhideWhenUsed/>
    <w:rsid w:val="007A7728"/>
    <w:pPr>
      <w:ind w:leftChars="600" w:left="1260"/>
    </w:pPr>
  </w:style>
  <w:style w:type="paragraph" w:styleId="50">
    <w:name w:val="toc 5"/>
    <w:basedOn w:val="a"/>
    <w:next w:val="a"/>
    <w:autoRedefine/>
    <w:uiPriority w:val="39"/>
    <w:unhideWhenUsed/>
    <w:rsid w:val="007A7728"/>
    <w:pPr>
      <w:ind w:leftChars="800" w:left="1680"/>
    </w:pPr>
  </w:style>
  <w:style w:type="paragraph" w:styleId="60">
    <w:name w:val="toc 6"/>
    <w:basedOn w:val="a"/>
    <w:next w:val="a"/>
    <w:autoRedefine/>
    <w:uiPriority w:val="39"/>
    <w:unhideWhenUsed/>
    <w:rsid w:val="007A7728"/>
    <w:pPr>
      <w:ind w:leftChars="1000" w:left="2100"/>
    </w:pPr>
  </w:style>
  <w:style w:type="paragraph" w:styleId="70">
    <w:name w:val="toc 7"/>
    <w:basedOn w:val="a"/>
    <w:next w:val="a"/>
    <w:autoRedefine/>
    <w:uiPriority w:val="39"/>
    <w:unhideWhenUsed/>
    <w:rsid w:val="007A7728"/>
    <w:pPr>
      <w:ind w:leftChars="1200" w:left="2520"/>
    </w:pPr>
  </w:style>
  <w:style w:type="paragraph" w:styleId="80">
    <w:name w:val="toc 8"/>
    <w:basedOn w:val="a"/>
    <w:next w:val="a"/>
    <w:autoRedefine/>
    <w:uiPriority w:val="39"/>
    <w:unhideWhenUsed/>
    <w:rsid w:val="007A7728"/>
    <w:pPr>
      <w:ind w:leftChars="1400" w:left="2940"/>
    </w:pPr>
  </w:style>
  <w:style w:type="paragraph" w:styleId="90">
    <w:name w:val="toc 9"/>
    <w:basedOn w:val="a"/>
    <w:next w:val="a"/>
    <w:autoRedefine/>
    <w:uiPriority w:val="39"/>
    <w:unhideWhenUsed/>
    <w:rsid w:val="007A7728"/>
    <w:pPr>
      <w:ind w:leftChars="1600" w:left="3360"/>
    </w:pPr>
  </w:style>
  <w:style w:type="paragraph" w:styleId="af3">
    <w:name w:val="Normal (Web)"/>
    <w:basedOn w:val="a"/>
    <w:uiPriority w:val="99"/>
    <w:semiHidden/>
    <w:unhideWhenUsed/>
    <w:rsid w:val="007A77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7A7728"/>
    <w:rPr>
      <w:rFonts w:cs="Times New Roman"/>
      <w:b/>
    </w:rPr>
  </w:style>
  <w:style w:type="paragraph" w:customStyle="1" w:styleId="af5">
    <w:name w:val="一级标题"/>
    <w:basedOn w:val="1"/>
    <w:qFormat/>
    <w:rsid w:val="007A7728"/>
    <w:pPr>
      <w:pageBreakBefore/>
      <w:tabs>
        <w:tab w:val="center" w:pos="4156"/>
      </w:tabs>
      <w:spacing w:before="480" w:after="360" w:line="400" w:lineRule="exact"/>
    </w:pPr>
    <w:rPr>
      <w:rFonts w:ascii="Times New Roman" w:eastAsia="黑体" w:hAnsi="Times New Roman" w:cs="Arial Unicode MS"/>
      <w:sz w:val="32"/>
      <w:szCs w:val="32"/>
    </w:rPr>
  </w:style>
  <w:style w:type="paragraph" w:customStyle="1" w:styleId="af6">
    <w:name w:val="三级标题"/>
    <w:basedOn w:val="a"/>
    <w:link w:val="Char5"/>
    <w:qFormat/>
    <w:rsid w:val="007A7728"/>
    <w:pPr>
      <w:spacing w:before="240" w:after="120"/>
      <w:ind w:left="426" w:firstLineChars="218" w:firstLine="218"/>
      <w:outlineLvl w:val="2"/>
    </w:pPr>
    <w:rPr>
      <w:rFonts w:ascii="Times New Roman" w:eastAsia="黑体" w:hAnsi="Times New Roman" w:cs="Times New Roman"/>
      <w:color w:val="000000"/>
      <w:sz w:val="26"/>
      <w:szCs w:val="26"/>
    </w:rPr>
  </w:style>
  <w:style w:type="character" w:customStyle="1" w:styleId="Char5">
    <w:name w:val="三级标题 Char"/>
    <w:link w:val="af6"/>
    <w:locked/>
    <w:rsid w:val="007A7728"/>
    <w:rPr>
      <w:rFonts w:ascii="Times New Roman" w:eastAsia="黑体" w:hAnsi="Times New Roman" w:cs="Times New Roman"/>
      <w:color w:val="000000"/>
      <w:sz w:val="26"/>
      <w:szCs w:val="26"/>
    </w:rPr>
  </w:style>
  <w:style w:type="paragraph" w:styleId="af7">
    <w:name w:val="caption"/>
    <w:basedOn w:val="a"/>
    <w:next w:val="a"/>
    <w:uiPriority w:val="35"/>
    <w:qFormat/>
    <w:rsid w:val="007A7728"/>
    <w:rPr>
      <w:rFonts w:ascii="Calibri Light" w:eastAsia="黑体" w:hAnsi="Calibri Light" w:cs="Times New Roman"/>
      <w:sz w:val="20"/>
      <w:szCs w:val="20"/>
    </w:rPr>
  </w:style>
  <w:style w:type="character" w:customStyle="1" w:styleId="transsent">
    <w:name w:val="transsent"/>
    <w:basedOn w:val="a0"/>
    <w:rsid w:val="007A7728"/>
  </w:style>
  <w:style w:type="paragraph" w:customStyle="1" w:styleId="tgt">
    <w:name w:val="_tgt"/>
    <w:basedOn w:val="a"/>
    <w:rsid w:val="007A77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msimilar">
    <w:name w:val="em_similar"/>
    <w:basedOn w:val="a0"/>
    <w:rsid w:val="007A7728"/>
    <w:rPr>
      <w:i w:val="0"/>
      <w:iCs w:val="0"/>
      <w:color w:val="FF0000"/>
    </w:rPr>
  </w:style>
  <w:style w:type="character" w:customStyle="1" w:styleId="f">
    <w:name w:val="f"/>
    <w:basedOn w:val="a0"/>
    <w:rsid w:val="007A7728"/>
  </w:style>
  <w:style w:type="character" w:customStyle="1" w:styleId="41">
    <w:name w:val="未处理的提及4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character" w:customStyle="1" w:styleId="51">
    <w:name w:val="未处理的提及5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character" w:customStyle="1" w:styleId="text">
    <w:name w:val="text"/>
    <w:basedOn w:val="a0"/>
    <w:rsid w:val="007A7728"/>
  </w:style>
  <w:style w:type="character" w:customStyle="1" w:styleId="61">
    <w:name w:val="未处理的提及6"/>
    <w:basedOn w:val="a0"/>
    <w:uiPriority w:val="99"/>
    <w:semiHidden/>
    <w:unhideWhenUsed/>
    <w:rsid w:val="007A772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2D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A77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A77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7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7728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A7728"/>
    <w:pPr>
      <w:keepNext/>
      <w:keepLines/>
      <w:spacing w:before="280" w:after="290" w:line="376" w:lineRule="auto"/>
      <w:ind w:left="1008" w:hanging="1008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A7728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A7728"/>
    <w:pPr>
      <w:keepNext/>
      <w:keepLines/>
      <w:spacing w:before="240" w:after="64" w:line="320" w:lineRule="auto"/>
      <w:ind w:left="1296" w:hanging="1296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A7728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A7728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A772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A77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A7728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A772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A7728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A772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A7728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A7728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A7728"/>
    <w:rPr>
      <w:rFonts w:asciiTheme="majorHAnsi" w:eastAsiaTheme="majorEastAsia" w:hAnsiTheme="majorHAnsi" w:cstheme="majorBidi"/>
      <w:szCs w:val="21"/>
    </w:rPr>
  </w:style>
  <w:style w:type="paragraph" w:styleId="a3">
    <w:name w:val="header"/>
    <w:basedOn w:val="a"/>
    <w:link w:val="Char"/>
    <w:uiPriority w:val="99"/>
    <w:unhideWhenUsed/>
    <w:rsid w:val="007A7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77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7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7728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A7728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A7728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A7728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A7728"/>
    <w:rPr>
      <w:rFonts w:ascii="Times New Roman" w:eastAsia="等线" w:hAnsi="Times New Roman" w:cs="Times New Roman"/>
      <w:noProof/>
      <w:sz w:val="20"/>
    </w:rPr>
  </w:style>
  <w:style w:type="character" w:styleId="a5">
    <w:name w:val="Hyperlink"/>
    <w:basedOn w:val="a0"/>
    <w:uiPriority w:val="99"/>
    <w:unhideWhenUsed/>
    <w:rsid w:val="007A7728"/>
    <w:rPr>
      <w:color w:val="0000FF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character" w:customStyle="1" w:styleId="Char1">
    <w:name w:val="批注文字 Char"/>
    <w:basedOn w:val="a0"/>
    <w:link w:val="a6"/>
    <w:uiPriority w:val="99"/>
    <w:rsid w:val="007A7728"/>
    <w:rPr>
      <w:rFonts w:ascii="Calibri" w:eastAsia="宋体" w:hAnsi="Calibri" w:cs="Calibri"/>
      <w:szCs w:val="21"/>
    </w:rPr>
  </w:style>
  <w:style w:type="paragraph" w:styleId="a6">
    <w:name w:val="annotation text"/>
    <w:basedOn w:val="a"/>
    <w:link w:val="Char1"/>
    <w:uiPriority w:val="99"/>
    <w:unhideWhenUsed/>
    <w:rsid w:val="007A7728"/>
    <w:pPr>
      <w:widowControl/>
      <w:jc w:val="left"/>
    </w:pPr>
    <w:rPr>
      <w:rFonts w:ascii="Calibri" w:eastAsia="宋体" w:hAnsi="Calibri" w:cs="Calibri"/>
      <w:szCs w:val="21"/>
    </w:rPr>
  </w:style>
  <w:style w:type="character" w:customStyle="1" w:styleId="11">
    <w:name w:val="批注文字 字符1"/>
    <w:basedOn w:val="a0"/>
    <w:uiPriority w:val="99"/>
    <w:semiHidden/>
    <w:rsid w:val="007A7728"/>
  </w:style>
  <w:style w:type="character" w:styleId="a7">
    <w:name w:val="annotation reference"/>
    <w:basedOn w:val="a0"/>
    <w:uiPriority w:val="99"/>
    <w:semiHidden/>
    <w:unhideWhenUsed/>
    <w:rsid w:val="007A7728"/>
    <w:rPr>
      <w:rFonts w:cs="Times New Roman"/>
      <w:sz w:val="21"/>
    </w:rPr>
  </w:style>
  <w:style w:type="paragraph" w:styleId="a8">
    <w:name w:val="Balloon Text"/>
    <w:basedOn w:val="a"/>
    <w:link w:val="Char2"/>
    <w:uiPriority w:val="99"/>
    <w:semiHidden/>
    <w:unhideWhenUsed/>
    <w:rsid w:val="007A772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A7728"/>
    <w:rPr>
      <w:sz w:val="18"/>
      <w:szCs w:val="18"/>
    </w:rPr>
  </w:style>
  <w:style w:type="paragraph" w:styleId="a9">
    <w:name w:val="annotation subject"/>
    <w:basedOn w:val="a6"/>
    <w:next w:val="a6"/>
    <w:link w:val="Char3"/>
    <w:uiPriority w:val="99"/>
    <w:semiHidden/>
    <w:unhideWhenUsed/>
    <w:rsid w:val="007A7728"/>
    <w:pPr>
      <w:widowControl w:val="0"/>
    </w:pPr>
    <w:rPr>
      <w:rFonts w:asciiTheme="minorHAnsi" w:eastAsiaTheme="minorEastAsia" w:hAnsiTheme="minorHAnsi" w:cstheme="minorBidi"/>
      <w:b/>
      <w:bCs/>
      <w:szCs w:val="22"/>
    </w:rPr>
  </w:style>
  <w:style w:type="character" w:customStyle="1" w:styleId="Char3">
    <w:name w:val="批注主题 Char"/>
    <w:basedOn w:val="11"/>
    <w:link w:val="a9"/>
    <w:uiPriority w:val="99"/>
    <w:semiHidden/>
    <w:rsid w:val="007A7728"/>
    <w:rPr>
      <w:b/>
      <w:bCs/>
    </w:rPr>
  </w:style>
  <w:style w:type="character" w:styleId="aa">
    <w:name w:val="Emphasis"/>
    <w:basedOn w:val="a0"/>
    <w:uiPriority w:val="20"/>
    <w:qFormat/>
    <w:rsid w:val="007A7728"/>
    <w:rPr>
      <w:i/>
      <w:iCs/>
    </w:rPr>
  </w:style>
  <w:style w:type="paragraph" w:styleId="HTML">
    <w:name w:val="HTML Preformatted"/>
    <w:basedOn w:val="a"/>
    <w:link w:val="HTMLChar"/>
    <w:uiPriority w:val="99"/>
    <w:unhideWhenUsed/>
    <w:rsid w:val="007A772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7A7728"/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rsid w:val="007A7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a0"/>
    <w:rsid w:val="007A7728"/>
  </w:style>
  <w:style w:type="character" w:customStyle="1" w:styleId="apple-converted-space">
    <w:name w:val="apple-converted-space"/>
    <w:basedOn w:val="a0"/>
    <w:rsid w:val="007A7728"/>
  </w:style>
  <w:style w:type="character" w:styleId="ac">
    <w:name w:val="FollowedHyperlink"/>
    <w:basedOn w:val="a0"/>
    <w:uiPriority w:val="99"/>
    <w:semiHidden/>
    <w:unhideWhenUsed/>
    <w:rsid w:val="007A7728"/>
    <w:rPr>
      <w:color w:val="800080" w:themeColor="followedHyperlink"/>
      <w:u w:val="single"/>
    </w:rPr>
  </w:style>
  <w:style w:type="character" w:styleId="ad">
    <w:name w:val="Placeholder Text"/>
    <w:basedOn w:val="a0"/>
    <w:uiPriority w:val="99"/>
    <w:semiHidden/>
    <w:rsid w:val="007A7728"/>
    <w:rPr>
      <w:color w:val="808080"/>
    </w:rPr>
  </w:style>
  <w:style w:type="paragraph" w:styleId="ae">
    <w:name w:val="List Paragraph"/>
    <w:basedOn w:val="a"/>
    <w:uiPriority w:val="34"/>
    <w:qFormat/>
    <w:rsid w:val="007A7728"/>
    <w:pPr>
      <w:ind w:firstLineChars="200" w:firstLine="420"/>
    </w:pPr>
  </w:style>
  <w:style w:type="character" w:customStyle="1" w:styleId="20">
    <w:name w:val="未处理的提及2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paragraph" w:styleId="af">
    <w:name w:val="Revision"/>
    <w:hidden/>
    <w:uiPriority w:val="99"/>
    <w:semiHidden/>
    <w:rsid w:val="007A7728"/>
  </w:style>
  <w:style w:type="character" w:customStyle="1" w:styleId="tran">
    <w:name w:val="tran"/>
    <w:basedOn w:val="a0"/>
    <w:rsid w:val="007A7728"/>
  </w:style>
  <w:style w:type="character" w:customStyle="1" w:styleId="af0">
    <w:name w:val="_"/>
    <w:basedOn w:val="a0"/>
    <w:rsid w:val="007A7728"/>
  </w:style>
  <w:style w:type="character" w:customStyle="1" w:styleId="ff5">
    <w:name w:val="ff5"/>
    <w:basedOn w:val="a0"/>
    <w:rsid w:val="007A7728"/>
  </w:style>
  <w:style w:type="character" w:customStyle="1" w:styleId="skip">
    <w:name w:val="skip"/>
    <w:basedOn w:val="a0"/>
    <w:rsid w:val="007A7728"/>
  </w:style>
  <w:style w:type="character" w:customStyle="1" w:styleId="30">
    <w:name w:val="未处理的提及3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paragraph" w:customStyle="1" w:styleId="hy1">
    <w:name w:val="hy标题1"/>
    <w:basedOn w:val="1"/>
    <w:next w:val="a"/>
    <w:qFormat/>
    <w:rsid w:val="007A7728"/>
    <w:pPr>
      <w:spacing w:before="480" w:after="360" w:line="240" w:lineRule="auto"/>
      <w:jc w:val="center"/>
    </w:pPr>
    <w:rPr>
      <w:rFonts w:ascii="黑体" w:eastAsia="黑体" w:hAnsi="黑体"/>
      <w:sz w:val="32"/>
    </w:rPr>
  </w:style>
  <w:style w:type="paragraph" w:customStyle="1" w:styleId="hy2">
    <w:name w:val="hy标题2"/>
    <w:basedOn w:val="2"/>
    <w:next w:val="a"/>
    <w:qFormat/>
    <w:rsid w:val="007A7728"/>
    <w:pPr>
      <w:spacing w:before="480" w:after="120" w:line="240" w:lineRule="auto"/>
      <w:jc w:val="left"/>
    </w:pPr>
    <w:rPr>
      <w:rFonts w:ascii="黑体" w:eastAsia="黑体" w:hAnsi="黑体"/>
      <w:b w:val="0"/>
      <w:sz w:val="28"/>
    </w:rPr>
  </w:style>
  <w:style w:type="paragraph" w:customStyle="1" w:styleId="hy3">
    <w:name w:val="hy标题3"/>
    <w:basedOn w:val="3"/>
    <w:next w:val="a"/>
    <w:qFormat/>
    <w:rsid w:val="007A7728"/>
    <w:pPr>
      <w:spacing w:before="240" w:after="120" w:line="240" w:lineRule="auto"/>
      <w:jc w:val="left"/>
    </w:pPr>
    <w:rPr>
      <w:rFonts w:ascii="Arial" w:eastAsia="黑体" w:hAnsi="Arial"/>
      <w:b w:val="0"/>
      <w:sz w:val="26"/>
    </w:rPr>
  </w:style>
  <w:style w:type="paragraph" w:customStyle="1" w:styleId="hy4">
    <w:name w:val="hy标题4"/>
    <w:basedOn w:val="4"/>
    <w:next w:val="a"/>
    <w:qFormat/>
    <w:rsid w:val="007A7728"/>
    <w:pPr>
      <w:spacing w:before="240" w:after="120" w:line="240" w:lineRule="auto"/>
      <w:ind w:left="0" w:firstLine="0"/>
      <w:jc w:val="left"/>
    </w:pPr>
    <w:rPr>
      <w:rFonts w:ascii="Arial" w:eastAsia="黑体" w:hAnsi="Arial"/>
      <w:b w:val="0"/>
      <w:sz w:val="24"/>
    </w:rPr>
  </w:style>
  <w:style w:type="paragraph" w:customStyle="1" w:styleId="hy">
    <w:name w:val="hy正文"/>
    <w:basedOn w:val="a"/>
    <w:next w:val="a"/>
    <w:qFormat/>
    <w:rsid w:val="007A7728"/>
    <w:pPr>
      <w:spacing w:line="400" w:lineRule="exact"/>
      <w:ind w:firstLineChars="200" w:firstLine="200"/>
    </w:pPr>
    <w:rPr>
      <w:rFonts w:ascii="Times New Roman" w:eastAsia="宋体" w:hAnsi="Times New Roman"/>
      <w:sz w:val="24"/>
    </w:rPr>
  </w:style>
  <w:style w:type="paragraph" w:customStyle="1" w:styleId="hy0">
    <w:name w:val="hy图注"/>
    <w:basedOn w:val="a"/>
    <w:next w:val="a"/>
    <w:qFormat/>
    <w:rsid w:val="007A7728"/>
    <w:pPr>
      <w:spacing w:before="120" w:after="240"/>
      <w:ind w:firstLineChars="200" w:firstLine="200"/>
    </w:pPr>
    <w:rPr>
      <w:rFonts w:ascii="宋体" w:eastAsia="宋体" w:hAnsi="宋体"/>
      <w:b/>
    </w:rPr>
  </w:style>
  <w:style w:type="paragraph" w:customStyle="1" w:styleId="hy5">
    <w:name w:val="hy表注"/>
    <w:basedOn w:val="a"/>
    <w:next w:val="a"/>
    <w:qFormat/>
    <w:rsid w:val="007A7728"/>
    <w:pPr>
      <w:spacing w:before="120" w:after="120"/>
      <w:jc w:val="center"/>
    </w:pPr>
    <w:rPr>
      <w:rFonts w:ascii="Times New Roman" w:eastAsia="宋体" w:hAnsi="Times New Roman"/>
    </w:rPr>
  </w:style>
  <w:style w:type="paragraph" w:customStyle="1" w:styleId="hy6">
    <w:name w:val="hy摘要"/>
    <w:basedOn w:val="hy1"/>
    <w:qFormat/>
    <w:rsid w:val="007A7728"/>
  </w:style>
  <w:style w:type="character" w:customStyle="1" w:styleId="EndNoteBibliographyTitleChar">
    <w:name w:val="EndNote Bibliography Title Char"/>
    <w:basedOn w:val="a0"/>
    <w:rsid w:val="007A7728"/>
    <w:rPr>
      <w:rFonts w:ascii="Times New Roman" w:hAnsi="Times New Roman" w:cs="Times New Roman"/>
      <w:noProof/>
      <w:sz w:val="22"/>
    </w:rPr>
  </w:style>
  <w:style w:type="character" w:customStyle="1" w:styleId="EndNoteBibliographyChar">
    <w:name w:val="EndNote Bibliography Char"/>
    <w:basedOn w:val="a0"/>
    <w:rsid w:val="007A7728"/>
    <w:rPr>
      <w:rFonts w:ascii="Times New Roman" w:hAnsi="Times New Roman" w:cs="Times New Roman"/>
      <w:noProof/>
      <w:sz w:val="22"/>
    </w:rPr>
  </w:style>
  <w:style w:type="paragraph" w:styleId="af1">
    <w:name w:val="Date"/>
    <w:basedOn w:val="a"/>
    <w:next w:val="a"/>
    <w:link w:val="Char4"/>
    <w:uiPriority w:val="99"/>
    <w:semiHidden/>
    <w:unhideWhenUsed/>
    <w:rsid w:val="007A7728"/>
    <w:pPr>
      <w:ind w:leftChars="2500" w:left="100"/>
    </w:pPr>
  </w:style>
  <w:style w:type="character" w:customStyle="1" w:styleId="Char4">
    <w:name w:val="日期 Char"/>
    <w:basedOn w:val="a0"/>
    <w:link w:val="af1"/>
    <w:uiPriority w:val="99"/>
    <w:semiHidden/>
    <w:rsid w:val="007A7728"/>
  </w:style>
  <w:style w:type="character" w:styleId="af2">
    <w:name w:val="line number"/>
    <w:basedOn w:val="a0"/>
    <w:uiPriority w:val="99"/>
    <w:semiHidden/>
    <w:unhideWhenUsed/>
    <w:rsid w:val="007A7728"/>
  </w:style>
  <w:style w:type="paragraph" w:styleId="TOC">
    <w:name w:val="TOC Heading"/>
    <w:basedOn w:val="1"/>
    <w:next w:val="a"/>
    <w:uiPriority w:val="39"/>
    <w:unhideWhenUsed/>
    <w:qFormat/>
    <w:rsid w:val="007A772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7A7728"/>
    <w:pPr>
      <w:tabs>
        <w:tab w:val="right" w:leader="dot" w:pos="8302"/>
      </w:tabs>
      <w:spacing w:before="120"/>
    </w:pPr>
    <w:rPr>
      <w:rFonts w:eastAsia="宋体"/>
      <w:sz w:val="28"/>
    </w:rPr>
  </w:style>
  <w:style w:type="paragraph" w:styleId="21">
    <w:name w:val="toc 2"/>
    <w:basedOn w:val="a"/>
    <w:next w:val="a"/>
    <w:autoRedefine/>
    <w:uiPriority w:val="39"/>
    <w:unhideWhenUsed/>
    <w:rsid w:val="007A7728"/>
    <w:pPr>
      <w:spacing w:before="120"/>
      <w:ind w:leftChars="100" w:left="100"/>
    </w:pPr>
    <w:rPr>
      <w:rFonts w:eastAsia="宋体"/>
      <w:sz w:val="24"/>
    </w:rPr>
  </w:style>
  <w:style w:type="paragraph" w:styleId="31">
    <w:name w:val="toc 3"/>
    <w:basedOn w:val="a"/>
    <w:next w:val="a"/>
    <w:autoRedefine/>
    <w:uiPriority w:val="39"/>
    <w:unhideWhenUsed/>
    <w:rsid w:val="007A7728"/>
    <w:pPr>
      <w:tabs>
        <w:tab w:val="right" w:leader="dot" w:pos="8302"/>
      </w:tabs>
      <w:spacing w:before="120"/>
      <w:ind w:leftChars="200" w:left="420"/>
    </w:pPr>
    <w:rPr>
      <w:rFonts w:ascii="宋体" w:eastAsia="宋体" w:hAnsi="宋体"/>
      <w:noProof/>
    </w:rPr>
  </w:style>
  <w:style w:type="paragraph" w:styleId="40">
    <w:name w:val="toc 4"/>
    <w:basedOn w:val="a"/>
    <w:next w:val="a"/>
    <w:autoRedefine/>
    <w:uiPriority w:val="39"/>
    <w:unhideWhenUsed/>
    <w:rsid w:val="007A7728"/>
    <w:pPr>
      <w:ind w:leftChars="600" w:left="1260"/>
    </w:pPr>
  </w:style>
  <w:style w:type="paragraph" w:styleId="50">
    <w:name w:val="toc 5"/>
    <w:basedOn w:val="a"/>
    <w:next w:val="a"/>
    <w:autoRedefine/>
    <w:uiPriority w:val="39"/>
    <w:unhideWhenUsed/>
    <w:rsid w:val="007A7728"/>
    <w:pPr>
      <w:ind w:leftChars="800" w:left="1680"/>
    </w:pPr>
  </w:style>
  <w:style w:type="paragraph" w:styleId="60">
    <w:name w:val="toc 6"/>
    <w:basedOn w:val="a"/>
    <w:next w:val="a"/>
    <w:autoRedefine/>
    <w:uiPriority w:val="39"/>
    <w:unhideWhenUsed/>
    <w:rsid w:val="007A7728"/>
    <w:pPr>
      <w:ind w:leftChars="1000" w:left="2100"/>
    </w:pPr>
  </w:style>
  <w:style w:type="paragraph" w:styleId="70">
    <w:name w:val="toc 7"/>
    <w:basedOn w:val="a"/>
    <w:next w:val="a"/>
    <w:autoRedefine/>
    <w:uiPriority w:val="39"/>
    <w:unhideWhenUsed/>
    <w:rsid w:val="007A7728"/>
    <w:pPr>
      <w:ind w:leftChars="1200" w:left="2520"/>
    </w:pPr>
  </w:style>
  <w:style w:type="paragraph" w:styleId="80">
    <w:name w:val="toc 8"/>
    <w:basedOn w:val="a"/>
    <w:next w:val="a"/>
    <w:autoRedefine/>
    <w:uiPriority w:val="39"/>
    <w:unhideWhenUsed/>
    <w:rsid w:val="007A7728"/>
    <w:pPr>
      <w:ind w:leftChars="1400" w:left="2940"/>
    </w:pPr>
  </w:style>
  <w:style w:type="paragraph" w:styleId="90">
    <w:name w:val="toc 9"/>
    <w:basedOn w:val="a"/>
    <w:next w:val="a"/>
    <w:autoRedefine/>
    <w:uiPriority w:val="39"/>
    <w:unhideWhenUsed/>
    <w:rsid w:val="007A7728"/>
    <w:pPr>
      <w:ind w:leftChars="1600" w:left="3360"/>
    </w:pPr>
  </w:style>
  <w:style w:type="paragraph" w:styleId="af3">
    <w:name w:val="Normal (Web)"/>
    <w:basedOn w:val="a"/>
    <w:uiPriority w:val="99"/>
    <w:semiHidden/>
    <w:unhideWhenUsed/>
    <w:rsid w:val="007A77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7A7728"/>
    <w:rPr>
      <w:rFonts w:cs="Times New Roman"/>
      <w:b/>
    </w:rPr>
  </w:style>
  <w:style w:type="paragraph" w:customStyle="1" w:styleId="af5">
    <w:name w:val="一级标题"/>
    <w:basedOn w:val="1"/>
    <w:qFormat/>
    <w:rsid w:val="007A7728"/>
    <w:pPr>
      <w:pageBreakBefore/>
      <w:tabs>
        <w:tab w:val="center" w:pos="4156"/>
      </w:tabs>
      <w:spacing w:before="480" w:after="360" w:line="400" w:lineRule="exact"/>
    </w:pPr>
    <w:rPr>
      <w:rFonts w:ascii="Times New Roman" w:eastAsia="黑体" w:hAnsi="Times New Roman" w:cs="Arial Unicode MS"/>
      <w:sz w:val="32"/>
      <w:szCs w:val="32"/>
    </w:rPr>
  </w:style>
  <w:style w:type="paragraph" w:customStyle="1" w:styleId="af6">
    <w:name w:val="三级标题"/>
    <w:basedOn w:val="a"/>
    <w:link w:val="Char5"/>
    <w:qFormat/>
    <w:rsid w:val="007A7728"/>
    <w:pPr>
      <w:spacing w:before="240" w:after="120"/>
      <w:ind w:left="426" w:firstLineChars="218" w:firstLine="218"/>
      <w:outlineLvl w:val="2"/>
    </w:pPr>
    <w:rPr>
      <w:rFonts w:ascii="Times New Roman" w:eastAsia="黑体" w:hAnsi="Times New Roman" w:cs="Times New Roman"/>
      <w:color w:val="000000"/>
      <w:sz w:val="26"/>
      <w:szCs w:val="26"/>
    </w:rPr>
  </w:style>
  <w:style w:type="character" w:customStyle="1" w:styleId="Char5">
    <w:name w:val="三级标题 Char"/>
    <w:link w:val="af6"/>
    <w:locked/>
    <w:rsid w:val="007A7728"/>
    <w:rPr>
      <w:rFonts w:ascii="Times New Roman" w:eastAsia="黑体" w:hAnsi="Times New Roman" w:cs="Times New Roman"/>
      <w:color w:val="000000"/>
      <w:sz w:val="26"/>
      <w:szCs w:val="26"/>
    </w:rPr>
  </w:style>
  <w:style w:type="paragraph" w:styleId="af7">
    <w:name w:val="caption"/>
    <w:basedOn w:val="a"/>
    <w:next w:val="a"/>
    <w:uiPriority w:val="35"/>
    <w:qFormat/>
    <w:rsid w:val="007A7728"/>
    <w:rPr>
      <w:rFonts w:ascii="Calibri Light" w:eastAsia="黑体" w:hAnsi="Calibri Light" w:cs="Times New Roman"/>
      <w:sz w:val="20"/>
      <w:szCs w:val="20"/>
    </w:rPr>
  </w:style>
  <w:style w:type="character" w:customStyle="1" w:styleId="transsent">
    <w:name w:val="transsent"/>
    <w:basedOn w:val="a0"/>
    <w:rsid w:val="007A7728"/>
  </w:style>
  <w:style w:type="paragraph" w:customStyle="1" w:styleId="tgt">
    <w:name w:val="_tgt"/>
    <w:basedOn w:val="a"/>
    <w:rsid w:val="007A77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msimilar">
    <w:name w:val="em_similar"/>
    <w:basedOn w:val="a0"/>
    <w:rsid w:val="007A7728"/>
    <w:rPr>
      <w:i w:val="0"/>
      <w:iCs w:val="0"/>
      <w:color w:val="FF0000"/>
    </w:rPr>
  </w:style>
  <w:style w:type="character" w:customStyle="1" w:styleId="f">
    <w:name w:val="f"/>
    <w:basedOn w:val="a0"/>
    <w:rsid w:val="007A7728"/>
  </w:style>
  <w:style w:type="character" w:customStyle="1" w:styleId="41">
    <w:name w:val="未处理的提及4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character" w:customStyle="1" w:styleId="51">
    <w:name w:val="未处理的提及5"/>
    <w:basedOn w:val="a0"/>
    <w:uiPriority w:val="99"/>
    <w:semiHidden/>
    <w:unhideWhenUsed/>
    <w:rsid w:val="007A7728"/>
    <w:rPr>
      <w:color w:val="605E5C"/>
      <w:shd w:val="clear" w:color="auto" w:fill="E1DFDD"/>
    </w:rPr>
  </w:style>
  <w:style w:type="character" w:customStyle="1" w:styleId="text">
    <w:name w:val="text"/>
    <w:basedOn w:val="a0"/>
    <w:rsid w:val="007A7728"/>
  </w:style>
  <w:style w:type="character" w:customStyle="1" w:styleId="61">
    <w:name w:val="未处理的提及6"/>
    <w:basedOn w:val="a0"/>
    <w:uiPriority w:val="99"/>
    <w:semiHidden/>
    <w:unhideWhenUsed/>
    <w:rsid w:val="007A77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hyperlink" Target="file:///C:\Users\John\AppData\Roaming\Microsoft\Word\(https:\www.ncbi.nlm.nih.gov\tools\cobalt\%20)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gif"/><Relationship Id="rId23" Type="http://schemas.microsoft.com/office/2011/relationships/people" Target="people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D3E43-0650-4084-9036-0C8D369A9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10</Pages>
  <Words>1282</Words>
  <Characters>7314</Characters>
  <Application>Microsoft Office Word</Application>
  <DocSecurity>0</DocSecurity>
  <Lines>60</Lines>
  <Paragraphs>17</Paragraphs>
  <ScaleCrop>false</ScaleCrop>
  <Company/>
  <LinksUpToDate>false</LinksUpToDate>
  <CharactersWithSpaces>8579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吴丹</dc:creator>
  <cp:lastModifiedBy>HONG J</cp:lastModifiedBy>
  <cp:revision>6</cp:revision>
  <dcterms:created xsi:type="dcterms:W3CDTF">2019-12-27T08:30:00Z</dcterms:created>
  <dcterms:modified xsi:type="dcterms:W3CDTF">2019-12-27T13:02:00Z</dcterms:modified>
</cp:coreProperties>
</file>